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BA6AC" w14:textId="77777777" w:rsidR="00875E77" w:rsidRPr="00D556AE" w:rsidRDefault="00875E77" w:rsidP="00875E77">
      <w:pPr>
        <w:widowControl/>
        <w:adjustRightInd w:val="0"/>
        <w:jc w:val="right"/>
        <w:rPr>
          <w:rFonts w:eastAsia="Calibri"/>
          <w:bCs/>
          <w:noProof/>
          <w:sz w:val="24"/>
          <w:szCs w:val="24"/>
          <w:lang w:val="ru-RU" w:eastAsia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Проект</w:t>
      </w:r>
    </w:p>
    <w:p w14:paraId="5B55E2C8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noProof/>
          <w:sz w:val="24"/>
          <w:szCs w:val="24"/>
          <w:lang w:val="ru-RU" w:eastAsia="ru-RU"/>
        </w:rPr>
      </w:pPr>
    </w:p>
    <w:p w14:paraId="08EA0BBE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sz w:val="24"/>
          <w:szCs w:val="24"/>
          <w:lang w:val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Изображение государственного Герба Республики Казахстан</w:t>
      </w:r>
    </w:p>
    <w:p w14:paraId="15D13FE2" w14:textId="77777777" w:rsidR="003B0CDD" w:rsidRPr="00D556AE" w:rsidRDefault="003B0CDD">
      <w:pPr>
        <w:pStyle w:val="a3"/>
        <w:spacing w:before="2"/>
        <w:rPr>
          <w:lang w:val="ru-RU"/>
        </w:rPr>
      </w:pPr>
    </w:p>
    <w:p w14:paraId="178C7BFF" w14:textId="77777777" w:rsidR="00663315" w:rsidRPr="00D556AE" w:rsidRDefault="003B0CDD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  <w:bookmarkStart w:id="0" w:name="3"/>
      <w:bookmarkEnd w:id="0"/>
      <w:r w:rsidRPr="00D556AE">
        <w:rPr>
          <w:b/>
          <w:sz w:val="24"/>
          <w:lang w:val="ru-RU"/>
        </w:rPr>
        <w:t>НАЦИОНАЛЬНЫЙ СТАНДАРТ РЕСПУБЛИКИ</w:t>
      </w:r>
      <w:r w:rsidRPr="00D556AE">
        <w:rPr>
          <w:b/>
          <w:spacing w:val="58"/>
          <w:sz w:val="24"/>
          <w:lang w:val="ru-RU"/>
        </w:rPr>
        <w:t xml:space="preserve"> </w:t>
      </w:r>
      <w:r w:rsidRPr="00D556AE">
        <w:rPr>
          <w:b/>
          <w:sz w:val="24"/>
          <w:lang w:val="ru-RU"/>
        </w:rPr>
        <w:t>КАЗАХСТАН</w:t>
      </w:r>
    </w:p>
    <w:p w14:paraId="037DB6A3" w14:textId="77777777" w:rsidR="008D5A6E" w:rsidRPr="00D556AE" w:rsidRDefault="008D5A6E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</w:p>
    <w:p w14:paraId="08D44C4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37E269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99A510F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02471C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312CF9FE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7F48F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1F1DD37D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647340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4A30327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7CBC9B26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6A98F28B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89DB48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22BC4A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409E2D49" w14:textId="77777777" w:rsidR="00663315" w:rsidRPr="00D556AE" w:rsidRDefault="00663315">
      <w:pPr>
        <w:pStyle w:val="a3"/>
        <w:spacing w:before="4"/>
        <w:rPr>
          <w:b/>
          <w:sz w:val="17"/>
          <w:lang w:val="ru-RU"/>
        </w:rPr>
      </w:pPr>
    </w:p>
    <w:p w14:paraId="0B8982F8" w14:textId="7867B8E8" w:rsidR="00622749" w:rsidRPr="00622749" w:rsidRDefault="00622749" w:rsidP="00622749">
      <w:pPr>
        <w:jc w:val="center"/>
        <w:rPr>
          <w:b/>
          <w:sz w:val="24"/>
          <w:lang w:val="ru-RU"/>
        </w:rPr>
      </w:pPr>
      <w:bookmarkStart w:id="1" w:name="_Hlk64909573"/>
      <w:r w:rsidRPr="00622749">
        <w:rPr>
          <w:b/>
          <w:sz w:val="24"/>
          <w:lang w:val="ru-RU"/>
        </w:rPr>
        <w:t>У</w:t>
      </w:r>
      <w:r>
        <w:rPr>
          <w:b/>
          <w:sz w:val="24"/>
          <w:lang w:val="ru-RU"/>
        </w:rPr>
        <w:t>стойчивые города и сообщества</w:t>
      </w:r>
    </w:p>
    <w:p w14:paraId="53A06AC6" w14:textId="77777777" w:rsidR="00622749" w:rsidRDefault="00622749" w:rsidP="00622749">
      <w:pPr>
        <w:jc w:val="center"/>
        <w:rPr>
          <w:b/>
          <w:sz w:val="24"/>
          <w:lang w:val="ru-RU"/>
        </w:rPr>
      </w:pPr>
    </w:p>
    <w:p w14:paraId="49C76971" w14:textId="4D9A1D4F" w:rsidR="00663315" w:rsidRPr="00D556AE" w:rsidRDefault="00622749" w:rsidP="00622749">
      <w:pPr>
        <w:jc w:val="center"/>
        <w:rPr>
          <w:b/>
          <w:sz w:val="24"/>
          <w:lang w:val="ru-RU"/>
        </w:rPr>
      </w:pPr>
      <w:r w:rsidRPr="00622749">
        <w:rPr>
          <w:b/>
          <w:sz w:val="24"/>
          <w:lang w:val="ru-RU"/>
        </w:rPr>
        <w:t>МОДЕЛЬ ЗРЕЛОСТИ ДЛЯ УМНЫХ УСТОЙЧИВЫХ СООБЩЕСТВ</w:t>
      </w:r>
    </w:p>
    <w:bookmarkEnd w:id="1"/>
    <w:p w14:paraId="022502B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60E6318C" w14:textId="64FA5922" w:rsidR="00663315" w:rsidRPr="001321DC" w:rsidRDefault="00A33D32" w:rsidP="003B0CDD">
      <w:pPr>
        <w:spacing w:before="230"/>
        <w:ind w:right="-8"/>
        <w:jc w:val="center"/>
        <w:rPr>
          <w:b/>
          <w:sz w:val="24"/>
          <w:lang w:val="en-US"/>
        </w:rPr>
      </w:pPr>
      <w:r w:rsidRPr="00D556AE">
        <w:rPr>
          <w:b/>
          <w:sz w:val="24"/>
          <w:lang w:val="ru-RU"/>
        </w:rPr>
        <w:t>СТ</w:t>
      </w:r>
      <w:r w:rsidRPr="001321DC">
        <w:rPr>
          <w:b/>
          <w:sz w:val="24"/>
          <w:lang w:val="en-US"/>
        </w:rPr>
        <w:t xml:space="preserve"> </w:t>
      </w:r>
      <w:r w:rsidRPr="00D556AE">
        <w:rPr>
          <w:b/>
          <w:sz w:val="24"/>
          <w:lang w:val="ru-RU"/>
        </w:rPr>
        <w:t>РК</w:t>
      </w:r>
      <w:r w:rsidRPr="001321DC">
        <w:rPr>
          <w:b/>
          <w:sz w:val="24"/>
          <w:lang w:val="en-US"/>
        </w:rPr>
        <w:t xml:space="preserve"> </w:t>
      </w:r>
      <w:r w:rsidR="006D3EE7">
        <w:rPr>
          <w:b/>
          <w:sz w:val="24"/>
          <w:lang w:val="en-US"/>
        </w:rPr>
        <w:t>ISO</w:t>
      </w:r>
      <w:r w:rsidR="00897731" w:rsidRPr="001321DC">
        <w:rPr>
          <w:b/>
          <w:sz w:val="24"/>
          <w:lang w:val="en-US"/>
        </w:rPr>
        <w:t>/TS</w:t>
      </w:r>
      <w:r w:rsidR="00622749" w:rsidRPr="001321DC">
        <w:rPr>
          <w:b/>
          <w:sz w:val="24"/>
          <w:lang w:val="en-US"/>
        </w:rPr>
        <w:t xml:space="preserve"> 37107</w:t>
      </w:r>
    </w:p>
    <w:p w14:paraId="7A07A67E" w14:textId="77777777" w:rsidR="00663315" w:rsidRPr="001321DC" w:rsidRDefault="00663315">
      <w:pPr>
        <w:pStyle w:val="a3"/>
        <w:spacing w:before="7"/>
        <w:rPr>
          <w:b/>
          <w:sz w:val="23"/>
          <w:lang w:val="en-US"/>
        </w:rPr>
      </w:pPr>
    </w:p>
    <w:p w14:paraId="1229AB44" w14:textId="0706F6B5" w:rsidR="00897731" w:rsidRPr="003E0438" w:rsidRDefault="00897731" w:rsidP="00897731">
      <w:pPr>
        <w:pStyle w:val="a3"/>
        <w:jc w:val="center"/>
        <w:rPr>
          <w:sz w:val="26"/>
          <w:lang w:val="en-US"/>
        </w:rPr>
      </w:pPr>
      <w:r w:rsidRPr="00897731">
        <w:rPr>
          <w:i/>
          <w:lang w:val="en-US"/>
        </w:rPr>
        <w:t xml:space="preserve">(ISO/TS 37107:2019 Sustainable cities and communities. Maturity model for smart sustainable communities, </w:t>
      </w:r>
      <w:r>
        <w:rPr>
          <w:i/>
          <w:lang w:val="en-US"/>
        </w:rPr>
        <w:t>IDT</w:t>
      </w:r>
      <w:r w:rsidRPr="003E0438">
        <w:rPr>
          <w:i/>
          <w:lang w:val="en-US"/>
        </w:rPr>
        <w:t>)</w:t>
      </w:r>
    </w:p>
    <w:p w14:paraId="128B306E" w14:textId="0B23F85F" w:rsidR="00663315" w:rsidRPr="00897731" w:rsidRDefault="00663315" w:rsidP="00897731">
      <w:pPr>
        <w:pStyle w:val="a3"/>
        <w:rPr>
          <w:i/>
          <w:sz w:val="26"/>
          <w:lang w:val="en-US"/>
        </w:rPr>
      </w:pPr>
    </w:p>
    <w:p w14:paraId="00CD9ACC" w14:textId="77777777" w:rsidR="00663315" w:rsidRPr="00897731" w:rsidRDefault="00663315">
      <w:pPr>
        <w:pStyle w:val="a3"/>
        <w:rPr>
          <w:sz w:val="26"/>
          <w:lang w:val="en-US"/>
        </w:rPr>
      </w:pPr>
    </w:p>
    <w:p w14:paraId="6AB82560" w14:textId="77777777" w:rsidR="00663315" w:rsidRPr="00897731" w:rsidRDefault="00663315">
      <w:pPr>
        <w:pStyle w:val="a3"/>
        <w:rPr>
          <w:sz w:val="26"/>
          <w:lang w:val="en-US"/>
        </w:rPr>
      </w:pPr>
    </w:p>
    <w:p w14:paraId="357EC698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Настоящий проект стандарта</w:t>
      </w:r>
    </w:p>
    <w:p w14:paraId="5B9577AE" w14:textId="77777777" w:rsidR="00663315" w:rsidRPr="00D556AE" w:rsidRDefault="003B0CDD" w:rsidP="003B0CDD">
      <w:pPr>
        <w:jc w:val="center"/>
        <w:rPr>
          <w:b/>
          <w:i/>
          <w:sz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не подлежит применению до его утверждения</w:t>
      </w:r>
    </w:p>
    <w:p w14:paraId="101D2C7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3FE4C4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1037FFA2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F56A7D1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70DF15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672B0085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77BFCAA0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13CD53F0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9E2BF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C9AF1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2F70FC6C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1C909227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7143B09D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CDB7E0E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 xml:space="preserve">Комитет технического регулирования и метрологии </w:t>
      </w:r>
    </w:p>
    <w:p w14:paraId="1B7FC537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Министерства торговли и интеграции Республики Казахстан</w:t>
      </w:r>
    </w:p>
    <w:p w14:paraId="0FBD9890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(Госстандарт)</w:t>
      </w:r>
    </w:p>
    <w:p w14:paraId="77928E06" w14:textId="0917D718" w:rsidR="003B0CDD" w:rsidRPr="00D556AE" w:rsidRDefault="006D3EE7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Астана</w:t>
      </w:r>
    </w:p>
    <w:p w14:paraId="4C5F617B" w14:textId="5984D7D7" w:rsidR="00663315" w:rsidRPr="006D3EE7" w:rsidRDefault="00663315" w:rsidP="00861FB5">
      <w:pPr>
        <w:spacing w:line="480" w:lineRule="auto"/>
        <w:ind w:right="-8"/>
        <w:jc w:val="center"/>
        <w:rPr>
          <w:rFonts w:eastAsia="Calibri"/>
          <w:b/>
          <w:bCs/>
          <w:sz w:val="24"/>
          <w:szCs w:val="24"/>
          <w:lang w:val="en-US"/>
        </w:rPr>
        <w:sectPr w:rsidR="00663315" w:rsidRPr="006D3EE7" w:rsidSect="0075218E">
          <w:headerReference w:type="default" r:id="rId8"/>
          <w:headerReference w:type="first" r:id="rId9"/>
          <w:footerReference w:type="first" r:id="rId10"/>
          <w:pgSz w:w="1190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22B9BB5" w14:textId="77777777" w:rsidR="00663315" w:rsidRPr="00D556AE" w:rsidRDefault="003B0CDD" w:rsidP="00583881">
      <w:pPr>
        <w:spacing w:before="90"/>
        <w:ind w:right="-8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lastRenderedPageBreak/>
        <w:t>Предисловие</w:t>
      </w:r>
    </w:p>
    <w:p w14:paraId="5E011112" w14:textId="77777777" w:rsidR="00663315" w:rsidRPr="00D556AE" w:rsidRDefault="00663315">
      <w:pPr>
        <w:pStyle w:val="a3"/>
        <w:spacing w:before="6"/>
        <w:rPr>
          <w:b/>
          <w:sz w:val="23"/>
          <w:lang w:val="ru-RU"/>
        </w:rPr>
      </w:pPr>
    </w:p>
    <w:p w14:paraId="69F8C0B9" w14:textId="4C8FCC0C" w:rsidR="00663315" w:rsidRPr="00D556AE" w:rsidRDefault="00897731" w:rsidP="000B2B91">
      <w:pPr>
        <w:pStyle w:val="a5"/>
        <w:numPr>
          <w:ilvl w:val="0"/>
          <w:numId w:val="2"/>
        </w:numPr>
        <w:tabs>
          <w:tab w:val="left" w:pos="857"/>
        </w:tabs>
        <w:ind w:left="0" w:firstLine="567"/>
        <w:rPr>
          <w:lang w:val="ru-RU"/>
        </w:rPr>
      </w:pPr>
      <w:r>
        <w:rPr>
          <w:b/>
          <w:sz w:val="24"/>
          <w:lang w:val="ru-RU"/>
        </w:rPr>
        <w:t>ПОДГОТОВЛЕН</w:t>
      </w:r>
      <w:r w:rsidR="003B0CDD" w:rsidRPr="00D556AE">
        <w:rPr>
          <w:b/>
          <w:sz w:val="24"/>
          <w:lang w:val="ru-RU"/>
        </w:rPr>
        <w:t xml:space="preserve"> И ВНЕСЕН</w:t>
      </w:r>
      <w:r>
        <w:rPr>
          <w:b/>
          <w:sz w:val="24"/>
          <w:lang w:val="ru-RU"/>
        </w:rPr>
        <w:t xml:space="preserve"> </w:t>
      </w:r>
      <w:r w:rsidRPr="005F2A2E">
        <w:rPr>
          <w:sz w:val="24"/>
        </w:rPr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07065A3E" w14:textId="77777777" w:rsidR="00663315" w:rsidRPr="00D556AE" w:rsidRDefault="00663315" w:rsidP="003B0CDD">
      <w:pPr>
        <w:pStyle w:val="a3"/>
        <w:tabs>
          <w:tab w:val="left" w:pos="857"/>
        </w:tabs>
        <w:ind w:firstLine="567"/>
        <w:jc w:val="both"/>
        <w:rPr>
          <w:lang w:val="ru-RU"/>
        </w:rPr>
      </w:pPr>
    </w:p>
    <w:p w14:paraId="19C0B89E" w14:textId="77777777" w:rsidR="00663315" w:rsidRPr="00D556AE" w:rsidRDefault="003B0CDD" w:rsidP="000B2B91">
      <w:pPr>
        <w:pStyle w:val="a5"/>
        <w:numPr>
          <w:ilvl w:val="0"/>
          <w:numId w:val="2"/>
        </w:numPr>
        <w:tabs>
          <w:tab w:val="left" w:pos="857"/>
        </w:tabs>
        <w:spacing w:before="1" w:line="240" w:lineRule="auto"/>
        <w:ind w:left="0" w:firstLine="567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УТВЕРЖДЕН И ВВЕДЕН В ДЕЙСТВИЕ </w:t>
      </w:r>
      <w:r w:rsidR="00583881" w:rsidRPr="00D556AE">
        <w:rPr>
          <w:sz w:val="24"/>
          <w:lang w:val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«__» _________ 20__ года № ____</w:t>
      </w:r>
      <w:r w:rsidRPr="00D556AE">
        <w:rPr>
          <w:sz w:val="24"/>
          <w:lang w:val="ru-RU"/>
        </w:rPr>
        <w:t>.</w:t>
      </w:r>
    </w:p>
    <w:p w14:paraId="117752CD" w14:textId="77777777" w:rsidR="00663315" w:rsidRPr="00D556AE" w:rsidRDefault="00663315" w:rsidP="003B0CDD">
      <w:pPr>
        <w:pStyle w:val="a3"/>
        <w:tabs>
          <w:tab w:val="left" w:pos="857"/>
        </w:tabs>
        <w:spacing w:before="11"/>
        <w:ind w:firstLine="567"/>
        <w:jc w:val="both"/>
        <w:rPr>
          <w:sz w:val="23"/>
          <w:lang w:val="ru-RU"/>
        </w:rPr>
      </w:pPr>
    </w:p>
    <w:p w14:paraId="7A6FFA46" w14:textId="6F3374D3" w:rsidR="00897731" w:rsidRDefault="00897731" w:rsidP="00897731">
      <w:pPr>
        <w:pStyle w:val="a3"/>
        <w:ind w:firstLine="567"/>
        <w:jc w:val="both"/>
        <w:rPr>
          <w:lang w:val="ru-RU"/>
        </w:rPr>
      </w:pPr>
      <w:r w:rsidRPr="00D556AE">
        <w:rPr>
          <w:b/>
          <w:bCs/>
          <w:lang w:val="ru-RU"/>
        </w:rPr>
        <w:t>3</w:t>
      </w:r>
      <w:r w:rsidRPr="00D556AE">
        <w:rPr>
          <w:lang w:val="ru-RU"/>
        </w:rPr>
        <w:t xml:space="preserve"> </w:t>
      </w:r>
      <w:r w:rsidRPr="008A17F3">
        <w:rPr>
          <w:lang w:val="ru-RU"/>
        </w:rPr>
        <w:t>Настоящий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идентичен</w:t>
      </w:r>
      <w:r>
        <w:rPr>
          <w:lang w:val="ru-RU"/>
        </w:rPr>
        <w:t xml:space="preserve"> </w:t>
      </w:r>
      <w:r w:rsidRPr="008A17F3">
        <w:rPr>
          <w:lang w:val="ru-RU"/>
        </w:rPr>
        <w:t>международному</w:t>
      </w:r>
      <w:r>
        <w:rPr>
          <w:lang w:val="ru-RU"/>
        </w:rPr>
        <w:t xml:space="preserve"> </w:t>
      </w:r>
      <w:r w:rsidRPr="008A17F3">
        <w:rPr>
          <w:lang w:val="ru-RU"/>
        </w:rPr>
        <w:t xml:space="preserve">стандарту </w:t>
      </w:r>
      <w:r w:rsidRPr="00897731">
        <w:rPr>
          <w:lang w:val="ru-RU"/>
        </w:rPr>
        <w:t xml:space="preserve">ISO/TS 37107:2019 </w:t>
      </w:r>
      <w:proofErr w:type="spellStart"/>
      <w:r w:rsidRPr="00897731">
        <w:rPr>
          <w:lang w:val="ru-RU"/>
        </w:rPr>
        <w:t>Sustainable</w:t>
      </w:r>
      <w:proofErr w:type="spellEnd"/>
      <w:r w:rsidRPr="00897731">
        <w:rPr>
          <w:lang w:val="ru-RU"/>
        </w:rPr>
        <w:t xml:space="preserve"> </w:t>
      </w:r>
      <w:proofErr w:type="spellStart"/>
      <w:r w:rsidRPr="00897731">
        <w:rPr>
          <w:lang w:val="ru-RU"/>
        </w:rPr>
        <w:t>cities</w:t>
      </w:r>
      <w:proofErr w:type="spellEnd"/>
      <w:r w:rsidRPr="00897731">
        <w:rPr>
          <w:lang w:val="ru-RU"/>
        </w:rPr>
        <w:t xml:space="preserve"> </w:t>
      </w:r>
      <w:proofErr w:type="spellStart"/>
      <w:r w:rsidRPr="00897731">
        <w:rPr>
          <w:lang w:val="ru-RU"/>
        </w:rPr>
        <w:t>and</w:t>
      </w:r>
      <w:proofErr w:type="spellEnd"/>
      <w:r w:rsidRPr="00897731">
        <w:rPr>
          <w:lang w:val="ru-RU"/>
        </w:rPr>
        <w:t xml:space="preserve"> </w:t>
      </w:r>
      <w:proofErr w:type="spellStart"/>
      <w:r w:rsidRPr="00897731">
        <w:rPr>
          <w:lang w:val="ru-RU"/>
        </w:rPr>
        <w:t>communities</w:t>
      </w:r>
      <w:proofErr w:type="spellEnd"/>
      <w:r w:rsidRPr="00897731">
        <w:rPr>
          <w:lang w:val="ru-RU"/>
        </w:rPr>
        <w:t xml:space="preserve">. </w:t>
      </w:r>
      <w:r w:rsidRPr="00897731">
        <w:rPr>
          <w:lang w:val="en-US"/>
        </w:rPr>
        <w:t>Maturity model for smart sustainable communities (</w:t>
      </w:r>
      <w:r w:rsidRPr="00897731">
        <w:rPr>
          <w:lang w:val="ru-RU"/>
        </w:rPr>
        <w:t>Устойчивое</w:t>
      </w:r>
      <w:r w:rsidRPr="00897731">
        <w:rPr>
          <w:lang w:val="en-US"/>
        </w:rPr>
        <w:t xml:space="preserve"> </w:t>
      </w:r>
      <w:r w:rsidRPr="00897731">
        <w:rPr>
          <w:lang w:val="ru-RU"/>
        </w:rPr>
        <w:t>развитие</w:t>
      </w:r>
      <w:r w:rsidRPr="00897731">
        <w:rPr>
          <w:lang w:val="en-US"/>
        </w:rPr>
        <w:t xml:space="preserve"> </w:t>
      </w:r>
      <w:r w:rsidRPr="00897731">
        <w:rPr>
          <w:lang w:val="ru-RU"/>
        </w:rPr>
        <w:t>городов</w:t>
      </w:r>
      <w:r w:rsidRPr="00897731">
        <w:rPr>
          <w:lang w:val="en-US"/>
        </w:rPr>
        <w:t xml:space="preserve"> </w:t>
      </w:r>
      <w:r w:rsidRPr="00897731">
        <w:rPr>
          <w:lang w:val="ru-RU"/>
        </w:rPr>
        <w:t>и</w:t>
      </w:r>
      <w:r w:rsidRPr="00897731">
        <w:rPr>
          <w:lang w:val="en-US"/>
        </w:rPr>
        <w:t xml:space="preserve"> </w:t>
      </w:r>
      <w:r w:rsidRPr="00897731">
        <w:rPr>
          <w:lang w:val="ru-RU"/>
        </w:rPr>
        <w:t>сообществ</w:t>
      </w:r>
      <w:r w:rsidRPr="00897731">
        <w:rPr>
          <w:lang w:val="en-US"/>
        </w:rPr>
        <w:t xml:space="preserve">. </w:t>
      </w:r>
      <w:r w:rsidRPr="00897731">
        <w:rPr>
          <w:lang w:val="ru-RU"/>
        </w:rPr>
        <w:t>Модель уровня зрелости для умных устойчивых сообществ)</w:t>
      </w:r>
      <w:r>
        <w:rPr>
          <w:lang w:val="ru-RU"/>
        </w:rPr>
        <w:t>.</w:t>
      </w:r>
    </w:p>
    <w:p w14:paraId="34E14658" w14:textId="408CA968" w:rsidR="00897731" w:rsidRDefault="00897731" w:rsidP="00897731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Международный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разработан</w:t>
      </w:r>
      <w:r>
        <w:rPr>
          <w:lang w:val="ru-RU"/>
        </w:rPr>
        <w:t xml:space="preserve"> </w:t>
      </w:r>
      <w:r w:rsidRPr="005B264E">
        <w:rPr>
          <w:lang w:val="ru-RU"/>
        </w:rPr>
        <w:t>ISO/TC 268 «Устойчивые города и сообщества»</w:t>
      </w:r>
      <w:r>
        <w:rPr>
          <w:lang w:val="ru-RU"/>
        </w:rPr>
        <w:t>.</w:t>
      </w:r>
      <w:r w:rsidRPr="008A17F3">
        <w:rPr>
          <w:lang w:val="ru-RU"/>
        </w:rPr>
        <w:t xml:space="preserve"> </w:t>
      </w:r>
    </w:p>
    <w:p w14:paraId="41545BA3" w14:textId="77777777" w:rsidR="00897731" w:rsidRDefault="00897731" w:rsidP="00897731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Перевод</w:t>
      </w:r>
      <w:r>
        <w:rPr>
          <w:lang w:val="ru-RU"/>
        </w:rPr>
        <w:t xml:space="preserve"> </w:t>
      </w:r>
      <w:r w:rsidRPr="008A17F3">
        <w:rPr>
          <w:lang w:val="ru-RU"/>
        </w:rPr>
        <w:t>с</w:t>
      </w:r>
      <w:r>
        <w:rPr>
          <w:lang w:val="ru-RU"/>
        </w:rPr>
        <w:t xml:space="preserve"> </w:t>
      </w:r>
      <w:r w:rsidRPr="008A17F3">
        <w:rPr>
          <w:lang w:val="ru-RU"/>
        </w:rPr>
        <w:t>английского</w:t>
      </w:r>
      <w:r>
        <w:rPr>
          <w:lang w:val="ru-RU"/>
        </w:rPr>
        <w:t xml:space="preserve"> </w:t>
      </w:r>
      <w:r w:rsidRPr="008A17F3">
        <w:rPr>
          <w:lang w:val="ru-RU"/>
        </w:rPr>
        <w:t>языка (</w:t>
      </w:r>
      <w:proofErr w:type="spellStart"/>
      <w:r w:rsidRPr="008A17F3">
        <w:rPr>
          <w:lang w:val="ru-RU"/>
        </w:rPr>
        <w:t>en</w:t>
      </w:r>
      <w:proofErr w:type="spellEnd"/>
      <w:r w:rsidRPr="008A17F3">
        <w:rPr>
          <w:lang w:val="ru-RU"/>
        </w:rPr>
        <w:t xml:space="preserve">). </w:t>
      </w:r>
    </w:p>
    <w:p w14:paraId="5C4C427F" w14:textId="77777777" w:rsidR="00897731" w:rsidRDefault="00897731" w:rsidP="00897731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Официальный</w:t>
      </w:r>
      <w:r>
        <w:rPr>
          <w:lang w:val="ru-RU"/>
        </w:rPr>
        <w:t xml:space="preserve"> </w:t>
      </w:r>
      <w:r w:rsidRPr="008A17F3">
        <w:rPr>
          <w:lang w:val="ru-RU"/>
        </w:rPr>
        <w:t>экземпляр</w:t>
      </w:r>
      <w:r>
        <w:rPr>
          <w:lang w:val="ru-RU"/>
        </w:rPr>
        <w:t xml:space="preserve"> </w:t>
      </w:r>
      <w:r w:rsidRPr="008A17F3">
        <w:rPr>
          <w:lang w:val="ru-RU"/>
        </w:rPr>
        <w:t>международного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стандарта, на</w:t>
      </w:r>
      <w:r>
        <w:rPr>
          <w:lang w:val="ru-RU"/>
        </w:rPr>
        <w:t xml:space="preserve"> </w:t>
      </w:r>
      <w:r w:rsidRPr="008A17F3">
        <w:rPr>
          <w:lang w:val="ru-RU"/>
        </w:rPr>
        <w:t>основе</w:t>
      </w:r>
      <w:r>
        <w:rPr>
          <w:lang w:val="ru-RU"/>
        </w:rPr>
        <w:t xml:space="preserve"> </w:t>
      </w:r>
      <w:r w:rsidRPr="008A17F3">
        <w:rPr>
          <w:lang w:val="ru-RU"/>
        </w:rPr>
        <w:t>которого</w:t>
      </w:r>
      <w:r>
        <w:rPr>
          <w:lang w:val="ru-RU"/>
        </w:rPr>
        <w:t xml:space="preserve"> </w:t>
      </w:r>
      <w:r w:rsidRPr="008A17F3">
        <w:rPr>
          <w:lang w:val="ru-RU"/>
        </w:rPr>
        <w:t>подготовлен</w:t>
      </w:r>
      <w:r>
        <w:rPr>
          <w:lang w:val="ru-RU"/>
        </w:rPr>
        <w:t xml:space="preserve"> </w:t>
      </w:r>
      <w:r w:rsidRPr="008A17F3">
        <w:rPr>
          <w:lang w:val="ru-RU"/>
        </w:rPr>
        <w:t>настоящий</w:t>
      </w:r>
      <w:r>
        <w:rPr>
          <w:lang w:val="ru-RU"/>
        </w:rPr>
        <w:t xml:space="preserve"> </w:t>
      </w:r>
      <w:r w:rsidRPr="008A17F3">
        <w:rPr>
          <w:lang w:val="ru-RU"/>
        </w:rPr>
        <w:t>национальный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и</w:t>
      </w:r>
      <w:r>
        <w:rPr>
          <w:lang w:val="ru-RU"/>
        </w:rPr>
        <w:t xml:space="preserve"> </w:t>
      </w:r>
      <w:r w:rsidRPr="008A17F3">
        <w:rPr>
          <w:lang w:val="ru-RU"/>
        </w:rPr>
        <w:t>на</w:t>
      </w:r>
      <w:r>
        <w:rPr>
          <w:lang w:val="ru-RU"/>
        </w:rPr>
        <w:t xml:space="preserve"> </w:t>
      </w:r>
      <w:r w:rsidRPr="008A17F3">
        <w:rPr>
          <w:lang w:val="ru-RU"/>
        </w:rPr>
        <w:t>которые</w:t>
      </w:r>
      <w:r>
        <w:rPr>
          <w:lang w:val="ru-RU"/>
        </w:rPr>
        <w:t xml:space="preserve"> </w:t>
      </w:r>
      <w:r w:rsidRPr="008A17F3">
        <w:rPr>
          <w:lang w:val="ru-RU"/>
        </w:rPr>
        <w:t>даны</w:t>
      </w:r>
      <w:r>
        <w:rPr>
          <w:lang w:val="ru-RU"/>
        </w:rPr>
        <w:t xml:space="preserve"> </w:t>
      </w:r>
      <w:r w:rsidRPr="008A17F3">
        <w:rPr>
          <w:lang w:val="ru-RU"/>
        </w:rPr>
        <w:t>ссылки, имеется</w:t>
      </w:r>
      <w:r>
        <w:rPr>
          <w:lang w:val="ru-RU"/>
        </w:rPr>
        <w:t xml:space="preserve"> </w:t>
      </w:r>
      <w:r w:rsidRPr="008A17F3">
        <w:rPr>
          <w:lang w:val="ru-RU"/>
        </w:rPr>
        <w:t>в</w:t>
      </w:r>
      <w:r>
        <w:rPr>
          <w:lang w:val="ru-RU"/>
        </w:rPr>
        <w:t xml:space="preserve"> </w:t>
      </w:r>
      <w:r w:rsidRPr="008A17F3">
        <w:rPr>
          <w:lang w:val="ru-RU"/>
        </w:rPr>
        <w:t>Едином</w:t>
      </w:r>
      <w:r>
        <w:rPr>
          <w:lang w:val="ru-RU"/>
        </w:rPr>
        <w:t xml:space="preserve"> </w:t>
      </w:r>
      <w:r w:rsidRPr="008A17F3">
        <w:rPr>
          <w:lang w:val="ru-RU"/>
        </w:rPr>
        <w:t>государственном</w:t>
      </w:r>
      <w:r>
        <w:rPr>
          <w:lang w:val="ru-RU"/>
        </w:rPr>
        <w:t xml:space="preserve"> </w:t>
      </w:r>
      <w:r w:rsidRPr="008A17F3">
        <w:rPr>
          <w:lang w:val="ru-RU"/>
        </w:rPr>
        <w:t>фонде</w:t>
      </w:r>
      <w:r>
        <w:rPr>
          <w:lang w:val="ru-RU"/>
        </w:rPr>
        <w:t xml:space="preserve"> </w:t>
      </w:r>
      <w:r w:rsidRPr="008A17F3">
        <w:rPr>
          <w:lang w:val="ru-RU"/>
        </w:rPr>
        <w:t>нормативных</w:t>
      </w:r>
      <w:r>
        <w:rPr>
          <w:lang w:val="ru-RU"/>
        </w:rPr>
        <w:t xml:space="preserve"> </w:t>
      </w:r>
      <w:r w:rsidRPr="008A17F3">
        <w:rPr>
          <w:lang w:val="ru-RU"/>
        </w:rPr>
        <w:t>технических</w:t>
      </w:r>
      <w:r>
        <w:rPr>
          <w:lang w:val="ru-RU"/>
        </w:rPr>
        <w:t xml:space="preserve"> </w:t>
      </w:r>
      <w:r w:rsidRPr="008A17F3">
        <w:rPr>
          <w:lang w:val="ru-RU"/>
        </w:rPr>
        <w:t>документов</w:t>
      </w:r>
      <w:r>
        <w:rPr>
          <w:lang w:val="ru-RU"/>
        </w:rPr>
        <w:t xml:space="preserve">. </w:t>
      </w:r>
    </w:p>
    <w:p w14:paraId="749FEA82" w14:textId="77777777" w:rsidR="00897731" w:rsidRPr="00D556AE" w:rsidRDefault="00897731" w:rsidP="00897731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Степень</w:t>
      </w:r>
      <w:r>
        <w:rPr>
          <w:lang w:val="ru-RU"/>
        </w:rPr>
        <w:t xml:space="preserve"> </w:t>
      </w:r>
      <w:r w:rsidRPr="008A17F3">
        <w:rPr>
          <w:lang w:val="ru-RU"/>
        </w:rPr>
        <w:t>соответствия – идентичная (IDT).</w:t>
      </w:r>
    </w:p>
    <w:p w14:paraId="35F47E67" w14:textId="77777777" w:rsidR="00897731" w:rsidRPr="00D556AE" w:rsidRDefault="00897731" w:rsidP="00897731">
      <w:pPr>
        <w:pStyle w:val="a3"/>
        <w:spacing w:before="5"/>
        <w:rPr>
          <w:lang w:val="ru-RU"/>
        </w:rPr>
      </w:pPr>
    </w:p>
    <w:p w14:paraId="7FA214F3" w14:textId="77777777" w:rsidR="00897731" w:rsidRPr="005F2A2E" w:rsidRDefault="00897731" w:rsidP="00897731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>4 СРОК ПЕРВОЙ ПРОВЕРКИ                                                                             20__ г.</w:t>
      </w:r>
    </w:p>
    <w:p w14:paraId="080A9ED3" w14:textId="77777777" w:rsidR="00897731" w:rsidRPr="005F2A2E" w:rsidRDefault="00897731" w:rsidP="00897731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 xml:space="preserve">   ПЕРИОДИЧНОСТЬ ПРОВЕРКИ                                                                       5 лет</w:t>
      </w:r>
    </w:p>
    <w:p w14:paraId="1A7BB189" w14:textId="77777777" w:rsidR="00897731" w:rsidRPr="00BC75D2" w:rsidRDefault="00897731" w:rsidP="00897731">
      <w:pPr>
        <w:ind w:firstLine="567"/>
        <w:jc w:val="both"/>
        <w:rPr>
          <w:b/>
        </w:rPr>
      </w:pPr>
    </w:p>
    <w:p w14:paraId="1656A70B" w14:textId="77777777" w:rsidR="00897731" w:rsidRPr="005F2A2E" w:rsidRDefault="00897731" w:rsidP="00897731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>5 ВВЕДЕН ВПЕРВЫЕ</w:t>
      </w:r>
    </w:p>
    <w:p w14:paraId="5BEEF365" w14:textId="77777777" w:rsidR="00663315" w:rsidRPr="00D556AE" w:rsidRDefault="00663315">
      <w:pPr>
        <w:pStyle w:val="a3"/>
        <w:rPr>
          <w:b/>
          <w:lang w:val="ru-RU"/>
        </w:rPr>
      </w:pPr>
    </w:p>
    <w:p w14:paraId="01A61F59" w14:textId="77777777" w:rsidR="00583881" w:rsidRPr="00D556AE" w:rsidRDefault="00583881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5D0D4FA7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3F6C8E10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292D1FB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58E5FAE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1F9535B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24FF85EE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D9F3F8D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6A948E6" w14:textId="77777777" w:rsidR="00E11B58" w:rsidRPr="00D556AE" w:rsidRDefault="00E11B58" w:rsidP="00E11B58">
      <w:pPr>
        <w:widowControl/>
        <w:adjustRightInd w:val="0"/>
        <w:ind w:firstLine="567"/>
        <w:jc w:val="both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каталоге «Национальные стандарты».</w:t>
      </w:r>
    </w:p>
    <w:p w14:paraId="715E35D2" w14:textId="77777777" w:rsidR="006D3EE7" w:rsidRPr="00D556AE" w:rsidRDefault="006D3EE7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CB39B17" w14:textId="275C06A3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077616D" w14:textId="77777777" w:rsidR="00897731" w:rsidRPr="00D556AE" w:rsidRDefault="00897731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151B07A" w14:textId="77777777" w:rsidR="00CD0094" w:rsidRPr="00D556AE" w:rsidRDefault="00583881" w:rsidP="00CD0094">
      <w:pPr>
        <w:pStyle w:val="a3"/>
        <w:spacing w:before="1"/>
        <w:ind w:right="-8" w:firstLine="566"/>
        <w:jc w:val="both"/>
        <w:rPr>
          <w:rFonts w:eastAsia="Calibri"/>
          <w:lang w:val="ru-RU"/>
        </w:rPr>
      </w:pPr>
      <w:r w:rsidRPr="00D556AE">
        <w:rPr>
          <w:rFonts w:eastAsia="Calibri"/>
          <w:lang w:val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05EBFA30" w14:textId="77777777" w:rsidR="00663315" w:rsidRPr="00D556AE" w:rsidRDefault="003B0CDD" w:rsidP="00303CAA">
      <w:pPr>
        <w:ind w:right="-6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lastRenderedPageBreak/>
        <w:t>Содержание</w:t>
      </w:r>
    </w:p>
    <w:p w14:paraId="0F7B15B9" w14:textId="77777777" w:rsidR="00663315" w:rsidRPr="00D556AE" w:rsidRDefault="00663315" w:rsidP="00441A71">
      <w:pPr>
        <w:pStyle w:val="a3"/>
        <w:ind w:firstLine="567"/>
        <w:rPr>
          <w:sz w:val="26"/>
          <w:lang w:val="ru-RU"/>
        </w:rPr>
      </w:pPr>
    </w:p>
    <w:tbl>
      <w:tblPr>
        <w:tblStyle w:val="a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6962"/>
        <w:gridCol w:w="567"/>
      </w:tblGrid>
      <w:tr w:rsidR="00441A71" w:rsidRPr="00D556AE" w14:paraId="67F2CFBB" w14:textId="77777777" w:rsidTr="00441A71">
        <w:tc>
          <w:tcPr>
            <w:tcW w:w="426" w:type="dxa"/>
          </w:tcPr>
          <w:p w14:paraId="4A7C9A60" w14:textId="6D9ACDDB" w:rsidR="00441A71" w:rsidRPr="00D556AE" w:rsidRDefault="00441A71" w:rsidP="00441A71">
            <w:pPr>
              <w:pStyle w:val="a3"/>
              <w:rPr>
                <w:szCs w:val="22"/>
                <w:lang w:val="ru-RU"/>
              </w:rPr>
            </w:pPr>
          </w:p>
        </w:tc>
        <w:tc>
          <w:tcPr>
            <w:tcW w:w="6962" w:type="dxa"/>
          </w:tcPr>
          <w:p w14:paraId="293B3157" w14:textId="3573D044" w:rsidR="00441A71" w:rsidRPr="00D556AE" w:rsidRDefault="00622749" w:rsidP="00441A71">
            <w:pPr>
              <w:pStyle w:val="a3"/>
              <w:rPr>
                <w:szCs w:val="22"/>
                <w:lang w:val="ru-RU"/>
              </w:rPr>
            </w:pPr>
            <w:r w:rsidRPr="00622749">
              <w:rPr>
                <w:szCs w:val="22"/>
                <w:lang w:val="ru-RU"/>
              </w:rPr>
              <w:t>Введение</w:t>
            </w:r>
          </w:p>
        </w:tc>
        <w:tc>
          <w:tcPr>
            <w:tcW w:w="567" w:type="dxa"/>
          </w:tcPr>
          <w:p w14:paraId="5EE08FA0" w14:textId="4AA07404" w:rsidR="00441A71" w:rsidRPr="00112B90" w:rsidRDefault="00112B90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en-US"/>
              </w:rPr>
              <w:t>IV</w:t>
            </w:r>
          </w:p>
        </w:tc>
      </w:tr>
      <w:tr w:rsidR="00622749" w:rsidRPr="00D556AE" w14:paraId="66CD2DFD" w14:textId="77777777" w:rsidTr="00441A71">
        <w:tc>
          <w:tcPr>
            <w:tcW w:w="426" w:type="dxa"/>
          </w:tcPr>
          <w:p w14:paraId="6EF69FDA" w14:textId="66D82CDD" w:rsidR="00622749" w:rsidRPr="00D556AE" w:rsidRDefault="00622749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1</w:t>
            </w:r>
          </w:p>
        </w:tc>
        <w:tc>
          <w:tcPr>
            <w:tcW w:w="6962" w:type="dxa"/>
          </w:tcPr>
          <w:p w14:paraId="065F5E71" w14:textId="19C91DF4" w:rsidR="00622749" w:rsidRPr="00622749" w:rsidRDefault="00622749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Область применения</w:t>
            </w:r>
          </w:p>
        </w:tc>
        <w:tc>
          <w:tcPr>
            <w:tcW w:w="567" w:type="dxa"/>
          </w:tcPr>
          <w:p w14:paraId="13B6CC6D" w14:textId="77777777" w:rsidR="00622749" w:rsidRPr="00D556AE" w:rsidRDefault="00622749" w:rsidP="00441A71">
            <w:pPr>
              <w:pStyle w:val="a3"/>
              <w:rPr>
                <w:szCs w:val="22"/>
                <w:lang w:val="ru-RU"/>
              </w:rPr>
            </w:pPr>
          </w:p>
        </w:tc>
      </w:tr>
      <w:tr w:rsidR="00441A71" w:rsidRPr="00D556AE" w14:paraId="6EE438EA" w14:textId="77777777" w:rsidTr="00441A71">
        <w:tc>
          <w:tcPr>
            <w:tcW w:w="426" w:type="dxa"/>
          </w:tcPr>
          <w:p w14:paraId="19679B4D" w14:textId="3C0AF648" w:rsidR="00441A71" w:rsidRPr="00D556AE" w:rsidRDefault="00441A71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2</w:t>
            </w:r>
          </w:p>
        </w:tc>
        <w:tc>
          <w:tcPr>
            <w:tcW w:w="6962" w:type="dxa"/>
          </w:tcPr>
          <w:p w14:paraId="36BDA759" w14:textId="46E0F42E" w:rsidR="00441A71" w:rsidRPr="00D556AE" w:rsidRDefault="00622749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Нормативные ссылки</w:t>
            </w:r>
          </w:p>
        </w:tc>
        <w:tc>
          <w:tcPr>
            <w:tcW w:w="567" w:type="dxa"/>
          </w:tcPr>
          <w:p w14:paraId="24C9DB06" w14:textId="40773066" w:rsidR="00441A71" w:rsidRPr="00D556AE" w:rsidRDefault="00441A71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1</w:t>
            </w:r>
          </w:p>
        </w:tc>
      </w:tr>
      <w:tr w:rsidR="00441A71" w:rsidRPr="00D556AE" w14:paraId="7AC08BCA" w14:textId="77777777" w:rsidTr="00441A71">
        <w:tc>
          <w:tcPr>
            <w:tcW w:w="426" w:type="dxa"/>
          </w:tcPr>
          <w:p w14:paraId="31D125C3" w14:textId="55A041A5" w:rsidR="00441A71" w:rsidRPr="00D556AE" w:rsidRDefault="00441A71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3</w:t>
            </w:r>
          </w:p>
        </w:tc>
        <w:tc>
          <w:tcPr>
            <w:tcW w:w="6962" w:type="dxa"/>
          </w:tcPr>
          <w:p w14:paraId="3FA26F99" w14:textId="3DE6C6CE" w:rsidR="00441A71" w:rsidRPr="00D556AE" w:rsidRDefault="00622749" w:rsidP="00441A71">
            <w:pPr>
              <w:pStyle w:val="a3"/>
              <w:rPr>
                <w:szCs w:val="22"/>
                <w:lang w:val="ru-RU"/>
              </w:rPr>
            </w:pPr>
            <w:r w:rsidRPr="00622749">
              <w:rPr>
                <w:szCs w:val="22"/>
                <w:lang w:val="ru-RU"/>
              </w:rPr>
              <w:t>Термины и определения</w:t>
            </w:r>
          </w:p>
        </w:tc>
        <w:tc>
          <w:tcPr>
            <w:tcW w:w="567" w:type="dxa"/>
          </w:tcPr>
          <w:p w14:paraId="55A01E8B" w14:textId="1F37FFC8" w:rsidR="00441A71" w:rsidRPr="00D556AE" w:rsidRDefault="00112B90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</w:t>
            </w:r>
          </w:p>
        </w:tc>
      </w:tr>
      <w:tr w:rsidR="00441A71" w:rsidRPr="00D556AE" w14:paraId="60FA5986" w14:textId="77777777" w:rsidTr="00441A71">
        <w:tc>
          <w:tcPr>
            <w:tcW w:w="426" w:type="dxa"/>
          </w:tcPr>
          <w:p w14:paraId="255C1AD8" w14:textId="388DEE5D" w:rsidR="00441A71" w:rsidRPr="00D556AE" w:rsidRDefault="00441A71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4</w:t>
            </w:r>
          </w:p>
        </w:tc>
        <w:tc>
          <w:tcPr>
            <w:tcW w:w="6962" w:type="dxa"/>
          </w:tcPr>
          <w:p w14:paraId="597EA54A" w14:textId="7601B0B3" w:rsidR="00441A71" w:rsidRPr="00D556AE" w:rsidRDefault="00622749" w:rsidP="00441A71">
            <w:pPr>
              <w:pStyle w:val="a3"/>
              <w:rPr>
                <w:szCs w:val="22"/>
                <w:lang w:val="ru-RU"/>
              </w:rPr>
            </w:pPr>
            <w:r w:rsidRPr="00622749">
              <w:rPr>
                <w:szCs w:val="22"/>
                <w:lang w:val="ru-RU"/>
              </w:rPr>
              <w:t>Методология и структура</w:t>
            </w:r>
          </w:p>
        </w:tc>
        <w:tc>
          <w:tcPr>
            <w:tcW w:w="567" w:type="dxa"/>
          </w:tcPr>
          <w:p w14:paraId="6A97EA09" w14:textId="238CD6DD" w:rsidR="00441A71" w:rsidRPr="00D556AE" w:rsidRDefault="00112B90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</w:t>
            </w:r>
          </w:p>
        </w:tc>
      </w:tr>
      <w:tr w:rsidR="00441A71" w:rsidRPr="00D556AE" w14:paraId="0B412AA7" w14:textId="77777777" w:rsidTr="00441A71">
        <w:tc>
          <w:tcPr>
            <w:tcW w:w="426" w:type="dxa"/>
          </w:tcPr>
          <w:p w14:paraId="5D5DF990" w14:textId="6B5326FB" w:rsidR="00441A71" w:rsidRPr="00D556AE" w:rsidRDefault="00441A71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5</w:t>
            </w:r>
          </w:p>
        </w:tc>
        <w:tc>
          <w:tcPr>
            <w:tcW w:w="6962" w:type="dxa"/>
          </w:tcPr>
          <w:p w14:paraId="793BE7F2" w14:textId="09572095" w:rsidR="00441A71" w:rsidRPr="00D556AE" w:rsidRDefault="00622749" w:rsidP="00441A71">
            <w:pPr>
              <w:pStyle w:val="a3"/>
              <w:rPr>
                <w:szCs w:val="22"/>
                <w:lang w:val="ru-RU"/>
              </w:rPr>
            </w:pPr>
            <w:r w:rsidRPr="00622749">
              <w:rPr>
                <w:szCs w:val="22"/>
                <w:lang w:val="ru-RU"/>
              </w:rPr>
              <w:t>Структура и использование МЗУУС</w:t>
            </w:r>
          </w:p>
        </w:tc>
        <w:tc>
          <w:tcPr>
            <w:tcW w:w="567" w:type="dxa"/>
          </w:tcPr>
          <w:p w14:paraId="0A3E1891" w14:textId="10BB669D" w:rsidR="00441A71" w:rsidRPr="00D556AE" w:rsidRDefault="00441A71" w:rsidP="00A15C1B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1</w:t>
            </w:r>
            <w:r w:rsidR="00A15C1B">
              <w:rPr>
                <w:szCs w:val="22"/>
                <w:lang w:val="ru-RU"/>
              </w:rPr>
              <w:t>0</w:t>
            </w:r>
          </w:p>
        </w:tc>
      </w:tr>
      <w:tr w:rsidR="00441A71" w:rsidRPr="00D556AE" w14:paraId="516B1148" w14:textId="77777777" w:rsidTr="00441A71">
        <w:tc>
          <w:tcPr>
            <w:tcW w:w="7388" w:type="dxa"/>
            <w:gridSpan w:val="2"/>
          </w:tcPr>
          <w:p w14:paraId="3BB5868A" w14:textId="3F558A68" w:rsidR="00441A71" w:rsidRPr="00D556AE" w:rsidRDefault="00622749" w:rsidP="00622749">
            <w:pPr>
              <w:pStyle w:val="a3"/>
              <w:ind w:left="1560" w:hanging="1560"/>
              <w:jc w:val="both"/>
              <w:rPr>
                <w:szCs w:val="22"/>
                <w:lang w:val="ru-RU"/>
              </w:rPr>
            </w:pPr>
            <w:r w:rsidRPr="00622749">
              <w:rPr>
                <w:szCs w:val="22"/>
                <w:lang w:val="ru-RU"/>
              </w:rPr>
              <w:t>Приложение A (</w:t>
            </w:r>
            <w:r>
              <w:rPr>
                <w:szCs w:val="22"/>
                <w:lang w:val="ru-RU"/>
              </w:rPr>
              <w:t>информационное</w:t>
            </w:r>
            <w:r w:rsidRPr="00622749">
              <w:rPr>
                <w:szCs w:val="22"/>
                <w:lang w:val="ru-RU"/>
              </w:rPr>
              <w:t>) Критерии достижения МЗУУС</w:t>
            </w:r>
          </w:p>
        </w:tc>
        <w:tc>
          <w:tcPr>
            <w:tcW w:w="567" w:type="dxa"/>
          </w:tcPr>
          <w:p w14:paraId="3DF74050" w14:textId="7C490D8D" w:rsidR="00441A71" w:rsidRPr="00D556AE" w:rsidRDefault="00441A71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1</w:t>
            </w:r>
            <w:r w:rsidR="00A15C1B">
              <w:rPr>
                <w:szCs w:val="22"/>
                <w:lang w:val="ru-RU"/>
              </w:rPr>
              <w:t>7</w:t>
            </w:r>
          </w:p>
        </w:tc>
      </w:tr>
      <w:tr w:rsidR="00622749" w:rsidRPr="00D556AE" w14:paraId="18E349EE" w14:textId="77777777" w:rsidTr="00441A71">
        <w:tc>
          <w:tcPr>
            <w:tcW w:w="7388" w:type="dxa"/>
            <w:gridSpan w:val="2"/>
          </w:tcPr>
          <w:p w14:paraId="43C945DD" w14:textId="48306D5A" w:rsidR="00622749" w:rsidRPr="00622749" w:rsidRDefault="00622749" w:rsidP="00622749">
            <w:pPr>
              <w:pStyle w:val="a3"/>
              <w:ind w:left="1560" w:hanging="1560"/>
              <w:jc w:val="both"/>
              <w:rPr>
                <w:szCs w:val="22"/>
                <w:lang w:val="ru-RU"/>
              </w:rPr>
            </w:pPr>
            <w:r w:rsidRPr="00622749">
              <w:rPr>
                <w:szCs w:val="22"/>
                <w:lang w:val="ru-RU"/>
              </w:rPr>
              <w:t>Приложение B (</w:t>
            </w:r>
            <w:r>
              <w:rPr>
                <w:szCs w:val="22"/>
                <w:lang w:val="ru-RU"/>
              </w:rPr>
              <w:t>информационное</w:t>
            </w:r>
            <w:r w:rsidRPr="00622749">
              <w:rPr>
                <w:szCs w:val="22"/>
                <w:lang w:val="ru-RU"/>
              </w:rPr>
              <w:t>) Документы, помогающие сообществам в решении каждого аспекта МЗУУС</w:t>
            </w:r>
          </w:p>
        </w:tc>
        <w:tc>
          <w:tcPr>
            <w:tcW w:w="567" w:type="dxa"/>
          </w:tcPr>
          <w:p w14:paraId="3778AC0F" w14:textId="77777777" w:rsidR="00622749" w:rsidRDefault="00622749" w:rsidP="00441A71">
            <w:pPr>
              <w:pStyle w:val="a3"/>
              <w:rPr>
                <w:szCs w:val="22"/>
                <w:lang w:val="ru-RU"/>
              </w:rPr>
            </w:pPr>
          </w:p>
          <w:p w14:paraId="1B8A04B5" w14:textId="30C210A4" w:rsidR="00A15C1B" w:rsidRPr="00D556AE" w:rsidRDefault="00A15C1B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59</w:t>
            </w:r>
          </w:p>
        </w:tc>
      </w:tr>
      <w:tr w:rsidR="00622749" w:rsidRPr="00D556AE" w14:paraId="5D586178" w14:textId="77777777" w:rsidTr="00441A71">
        <w:tc>
          <w:tcPr>
            <w:tcW w:w="7388" w:type="dxa"/>
            <w:gridSpan w:val="2"/>
          </w:tcPr>
          <w:p w14:paraId="2DD6A3B1" w14:textId="7F916D32" w:rsidR="00622749" w:rsidRPr="00622749" w:rsidRDefault="00622749" w:rsidP="00622749">
            <w:pPr>
              <w:pStyle w:val="a3"/>
              <w:ind w:left="1560" w:hanging="1560"/>
              <w:jc w:val="both"/>
              <w:rPr>
                <w:szCs w:val="22"/>
                <w:lang w:val="ru-RU"/>
              </w:rPr>
            </w:pPr>
            <w:r w:rsidRPr="00622749">
              <w:rPr>
                <w:szCs w:val="22"/>
                <w:lang w:val="ru-RU"/>
              </w:rPr>
              <w:t>Приложение C (</w:t>
            </w:r>
            <w:r>
              <w:rPr>
                <w:szCs w:val="22"/>
                <w:lang w:val="ru-RU"/>
              </w:rPr>
              <w:t>информационное</w:t>
            </w:r>
            <w:r w:rsidRPr="00622749">
              <w:rPr>
                <w:szCs w:val="22"/>
                <w:lang w:val="ru-RU"/>
              </w:rPr>
              <w:t>) Связь между МЗУУС и ISO 18091</w:t>
            </w:r>
          </w:p>
        </w:tc>
        <w:tc>
          <w:tcPr>
            <w:tcW w:w="567" w:type="dxa"/>
          </w:tcPr>
          <w:p w14:paraId="1E527B7E" w14:textId="37FAD6DC" w:rsidR="00622749" w:rsidRPr="00D556AE" w:rsidRDefault="006249AF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64</w:t>
            </w:r>
          </w:p>
        </w:tc>
      </w:tr>
      <w:tr w:rsidR="00441A71" w:rsidRPr="00D556AE" w14:paraId="0E390C67" w14:textId="77777777" w:rsidTr="00441A71">
        <w:tc>
          <w:tcPr>
            <w:tcW w:w="7388" w:type="dxa"/>
            <w:gridSpan w:val="2"/>
          </w:tcPr>
          <w:p w14:paraId="59AB5328" w14:textId="08A1A566" w:rsidR="00441A71" w:rsidRPr="00D556AE" w:rsidRDefault="00441A71" w:rsidP="00441A71">
            <w:pPr>
              <w:pStyle w:val="a3"/>
              <w:rPr>
                <w:szCs w:val="22"/>
                <w:lang w:val="ru-RU"/>
              </w:rPr>
            </w:pPr>
            <w:r w:rsidRPr="00D556AE">
              <w:rPr>
                <w:szCs w:val="22"/>
                <w:lang w:val="ru-RU"/>
              </w:rPr>
              <w:t>Библиография</w:t>
            </w:r>
          </w:p>
        </w:tc>
        <w:tc>
          <w:tcPr>
            <w:tcW w:w="567" w:type="dxa"/>
          </w:tcPr>
          <w:p w14:paraId="1CA20225" w14:textId="646D0D39" w:rsidR="00441A71" w:rsidRPr="00D556AE" w:rsidRDefault="006249AF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66</w:t>
            </w:r>
          </w:p>
        </w:tc>
      </w:tr>
    </w:tbl>
    <w:p w14:paraId="7FFD10AD" w14:textId="77777777" w:rsidR="00663315" w:rsidRPr="00D556AE" w:rsidRDefault="00663315" w:rsidP="00441A71">
      <w:pPr>
        <w:pStyle w:val="a3"/>
        <w:ind w:firstLine="567"/>
        <w:rPr>
          <w:sz w:val="26"/>
          <w:lang w:val="ru-RU"/>
        </w:rPr>
      </w:pPr>
    </w:p>
    <w:p w14:paraId="2A75BF13" w14:textId="77777777" w:rsidR="00663315" w:rsidRPr="00D556AE" w:rsidRDefault="00663315">
      <w:pPr>
        <w:pStyle w:val="a3"/>
        <w:rPr>
          <w:sz w:val="26"/>
          <w:lang w:val="ru-RU"/>
        </w:rPr>
      </w:pPr>
    </w:p>
    <w:p w14:paraId="02300A0F" w14:textId="77777777" w:rsidR="00663315" w:rsidRPr="00D556AE" w:rsidRDefault="00663315">
      <w:pPr>
        <w:pStyle w:val="a3"/>
        <w:rPr>
          <w:sz w:val="26"/>
          <w:lang w:val="ru-RU"/>
        </w:rPr>
      </w:pPr>
    </w:p>
    <w:p w14:paraId="07FE7FE0" w14:textId="77777777" w:rsidR="00663315" w:rsidRPr="00D556AE" w:rsidRDefault="00663315">
      <w:pPr>
        <w:pStyle w:val="a3"/>
        <w:rPr>
          <w:sz w:val="26"/>
          <w:lang w:val="ru-RU"/>
        </w:rPr>
      </w:pPr>
    </w:p>
    <w:p w14:paraId="497C5E1D" w14:textId="77777777" w:rsidR="00663315" w:rsidRPr="00D556AE" w:rsidRDefault="00663315">
      <w:pPr>
        <w:pStyle w:val="a3"/>
        <w:rPr>
          <w:sz w:val="26"/>
          <w:lang w:val="ru-RU"/>
        </w:rPr>
      </w:pPr>
    </w:p>
    <w:p w14:paraId="43334FAC" w14:textId="77777777" w:rsidR="00663315" w:rsidRPr="00D556AE" w:rsidRDefault="00663315">
      <w:pPr>
        <w:pStyle w:val="a3"/>
        <w:rPr>
          <w:sz w:val="26"/>
          <w:lang w:val="ru-RU"/>
        </w:rPr>
      </w:pPr>
    </w:p>
    <w:p w14:paraId="22845F8A" w14:textId="77777777" w:rsidR="00663315" w:rsidRPr="00D556AE" w:rsidRDefault="00663315">
      <w:pPr>
        <w:pStyle w:val="a3"/>
        <w:rPr>
          <w:sz w:val="26"/>
          <w:lang w:val="ru-RU"/>
        </w:rPr>
      </w:pPr>
    </w:p>
    <w:p w14:paraId="4B51F3BE" w14:textId="77777777" w:rsidR="00663315" w:rsidRPr="00D556AE" w:rsidRDefault="00663315">
      <w:pPr>
        <w:pStyle w:val="a3"/>
        <w:rPr>
          <w:sz w:val="26"/>
          <w:lang w:val="ru-RU"/>
        </w:rPr>
      </w:pPr>
    </w:p>
    <w:p w14:paraId="2200AC39" w14:textId="77777777" w:rsidR="00663315" w:rsidRPr="00D556AE" w:rsidRDefault="00663315">
      <w:pPr>
        <w:pStyle w:val="a3"/>
        <w:rPr>
          <w:sz w:val="26"/>
          <w:lang w:val="ru-RU"/>
        </w:rPr>
      </w:pPr>
    </w:p>
    <w:p w14:paraId="0EDBC547" w14:textId="77777777" w:rsidR="00663315" w:rsidRPr="00D556AE" w:rsidRDefault="00663315">
      <w:pPr>
        <w:pStyle w:val="a3"/>
        <w:rPr>
          <w:sz w:val="26"/>
          <w:lang w:val="ru-RU"/>
        </w:rPr>
      </w:pPr>
    </w:p>
    <w:p w14:paraId="202BDB9C" w14:textId="77777777" w:rsidR="00663315" w:rsidRPr="00D556AE" w:rsidRDefault="00663315">
      <w:pPr>
        <w:pStyle w:val="a3"/>
        <w:rPr>
          <w:sz w:val="26"/>
          <w:lang w:val="ru-RU"/>
        </w:rPr>
      </w:pPr>
    </w:p>
    <w:p w14:paraId="4D94A698" w14:textId="77777777" w:rsidR="00663315" w:rsidRPr="00D556AE" w:rsidRDefault="00663315">
      <w:pPr>
        <w:pStyle w:val="a3"/>
        <w:rPr>
          <w:sz w:val="26"/>
          <w:lang w:val="ru-RU"/>
        </w:rPr>
      </w:pPr>
    </w:p>
    <w:p w14:paraId="5AC7F487" w14:textId="77777777" w:rsidR="00663315" w:rsidRPr="00D556AE" w:rsidRDefault="00663315">
      <w:pPr>
        <w:pStyle w:val="a3"/>
        <w:rPr>
          <w:sz w:val="26"/>
          <w:lang w:val="ru-RU"/>
        </w:rPr>
      </w:pPr>
    </w:p>
    <w:p w14:paraId="43FCBAAE" w14:textId="77777777" w:rsidR="00663315" w:rsidRPr="00D556AE" w:rsidRDefault="00663315">
      <w:pPr>
        <w:pStyle w:val="a3"/>
        <w:rPr>
          <w:sz w:val="26"/>
          <w:lang w:val="ru-RU"/>
        </w:rPr>
      </w:pPr>
    </w:p>
    <w:p w14:paraId="519284AB" w14:textId="37BE012B" w:rsidR="00663315" w:rsidRDefault="00663315">
      <w:pPr>
        <w:pStyle w:val="a3"/>
        <w:rPr>
          <w:sz w:val="26"/>
          <w:lang w:val="ru-RU"/>
        </w:rPr>
      </w:pPr>
    </w:p>
    <w:p w14:paraId="0F3F9B80" w14:textId="6357F2CC" w:rsidR="00273662" w:rsidRDefault="00273662">
      <w:pPr>
        <w:pStyle w:val="a3"/>
        <w:rPr>
          <w:sz w:val="26"/>
          <w:lang w:val="ru-RU"/>
        </w:rPr>
      </w:pPr>
    </w:p>
    <w:p w14:paraId="400A63E3" w14:textId="76829790" w:rsidR="00273662" w:rsidRDefault="00273662">
      <w:pPr>
        <w:pStyle w:val="a3"/>
        <w:rPr>
          <w:sz w:val="26"/>
          <w:lang w:val="ru-RU"/>
        </w:rPr>
      </w:pPr>
    </w:p>
    <w:p w14:paraId="0AFD79B5" w14:textId="749064B8" w:rsidR="00273662" w:rsidRDefault="00273662">
      <w:pPr>
        <w:pStyle w:val="a3"/>
        <w:rPr>
          <w:sz w:val="26"/>
          <w:lang w:val="ru-RU"/>
        </w:rPr>
      </w:pPr>
    </w:p>
    <w:p w14:paraId="6274EDF0" w14:textId="7ECB8DDF" w:rsidR="00273662" w:rsidRDefault="00273662">
      <w:pPr>
        <w:pStyle w:val="a3"/>
        <w:rPr>
          <w:sz w:val="26"/>
          <w:lang w:val="ru-RU"/>
        </w:rPr>
      </w:pPr>
    </w:p>
    <w:p w14:paraId="620EA99B" w14:textId="5D48088E" w:rsidR="00273662" w:rsidRDefault="00273662">
      <w:pPr>
        <w:pStyle w:val="a3"/>
        <w:rPr>
          <w:sz w:val="26"/>
          <w:lang w:val="ru-RU"/>
        </w:rPr>
      </w:pPr>
    </w:p>
    <w:p w14:paraId="2F7D0FA5" w14:textId="35476C26" w:rsidR="00273662" w:rsidRDefault="00273662">
      <w:pPr>
        <w:pStyle w:val="a3"/>
        <w:rPr>
          <w:sz w:val="26"/>
          <w:lang w:val="ru-RU"/>
        </w:rPr>
      </w:pPr>
    </w:p>
    <w:p w14:paraId="100CD0CA" w14:textId="33AFD76C" w:rsidR="00273662" w:rsidRDefault="00273662">
      <w:pPr>
        <w:pStyle w:val="a3"/>
        <w:rPr>
          <w:sz w:val="26"/>
          <w:lang w:val="ru-RU"/>
        </w:rPr>
      </w:pPr>
    </w:p>
    <w:p w14:paraId="7BE80A12" w14:textId="465CEE43" w:rsidR="00273662" w:rsidRDefault="00273662">
      <w:pPr>
        <w:pStyle w:val="a3"/>
        <w:rPr>
          <w:sz w:val="26"/>
          <w:lang w:val="ru-RU"/>
        </w:rPr>
      </w:pPr>
    </w:p>
    <w:p w14:paraId="762D5FDF" w14:textId="11CAB6E4" w:rsidR="00273662" w:rsidRDefault="00273662">
      <w:pPr>
        <w:pStyle w:val="a3"/>
        <w:rPr>
          <w:sz w:val="26"/>
          <w:lang w:val="ru-RU"/>
        </w:rPr>
      </w:pPr>
    </w:p>
    <w:p w14:paraId="28D6F137" w14:textId="7D92230F" w:rsidR="00273662" w:rsidRDefault="00273662">
      <w:pPr>
        <w:pStyle w:val="a3"/>
        <w:rPr>
          <w:sz w:val="26"/>
          <w:lang w:val="ru-RU"/>
        </w:rPr>
      </w:pPr>
    </w:p>
    <w:p w14:paraId="6A57F500" w14:textId="4447090A" w:rsidR="00273662" w:rsidRDefault="00273662">
      <w:pPr>
        <w:pStyle w:val="a3"/>
        <w:rPr>
          <w:sz w:val="26"/>
          <w:lang w:val="ru-RU"/>
        </w:rPr>
      </w:pPr>
    </w:p>
    <w:p w14:paraId="74328E0F" w14:textId="48D729CB" w:rsidR="00273662" w:rsidRDefault="00273662">
      <w:pPr>
        <w:pStyle w:val="a3"/>
        <w:rPr>
          <w:sz w:val="26"/>
          <w:lang w:val="ru-RU"/>
        </w:rPr>
      </w:pPr>
    </w:p>
    <w:p w14:paraId="016B3E5F" w14:textId="43436AB0" w:rsidR="00273662" w:rsidRDefault="00273662">
      <w:pPr>
        <w:pStyle w:val="a3"/>
        <w:rPr>
          <w:sz w:val="26"/>
          <w:lang w:val="ru-RU"/>
        </w:rPr>
      </w:pPr>
    </w:p>
    <w:p w14:paraId="0C60C0A6" w14:textId="050C2E65" w:rsidR="00273662" w:rsidRDefault="00273662">
      <w:pPr>
        <w:pStyle w:val="a3"/>
        <w:rPr>
          <w:sz w:val="26"/>
          <w:lang w:val="ru-RU"/>
        </w:rPr>
      </w:pPr>
    </w:p>
    <w:p w14:paraId="3F5C9011" w14:textId="77E76A68" w:rsidR="00273662" w:rsidRDefault="00273662">
      <w:pPr>
        <w:pStyle w:val="a3"/>
        <w:rPr>
          <w:sz w:val="26"/>
          <w:lang w:val="ru-RU"/>
        </w:rPr>
      </w:pPr>
    </w:p>
    <w:p w14:paraId="03EA0F25" w14:textId="4C0D660A" w:rsidR="00273662" w:rsidRDefault="00273662">
      <w:pPr>
        <w:pStyle w:val="a3"/>
        <w:rPr>
          <w:sz w:val="26"/>
          <w:lang w:val="ru-RU"/>
        </w:rPr>
      </w:pPr>
    </w:p>
    <w:p w14:paraId="3910746F" w14:textId="50484E5D" w:rsidR="00273662" w:rsidRDefault="00273662">
      <w:pPr>
        <w:pStyle w:val="a3"/>
        <w:rPr>
          <w:sz w:val="26"/>
          <w:lang w:val="ru-RU"/>
        </w:rPr>
      </w:pPr>
    </w:p>
    <w:p w14:paraId="00F31F54" w14:textId="371FCBBD" w:rsidR="00273662" w:rsidRDefault="00273662">
      <w:pPr>
        <w:pStyle w:val="a3"/>
        <w:rPr>
          <w:sz w:val="26"/>
          <w:lang w:val="ru-RU"/>
        </w:rPr>
      </w:pPr>
    </w:p>
    <w:p w14:paraId="59D7D35F" w14:textId="77777777" w:rsidR="00273662" w:rsidRPr="00D556AE" w:rsidRDefault="00273662">
      <w:pPr>
        <w:pStyle w:val="a3"/>
        <w:rPr>
          <w:sz w:val="26"/>
          <w:lang w:val="ru-RU"/>
        </w:rPr>
      </w:pPr>
    </w:p>
    <w:p w14:paraId="022DF160" w14:textId="77777777" w:rsidR="00273662" w:rsidRPr="00273662" w:rsidRDefault="00273662" w:rsidP="00273662">
      <w:pPr>
        <w:pStyle w:val="a3"/>
        <w:jc w:val="center"/>
        <w:rPr>
          <w:b/>
          <w:sz w:val="26"/>
          <w:lang w:val="ru-RU"/>
        </w:rPr>
      </w:pPr>
      <w:r w:rsidRPr="00273662">
        <w:rPr>
          <w:b/>
          <w:sz w:val="26"/>
          <w:lang w:val="ru-RU"/>
        </w:rPr>
        <w:lastRenderedPageBreak/>
        <w:t>Введение</w:t>
      </w:r>
    </w:p>
    <w:p w14:paraId="09CE2B1E" w14:textId="77777777" w:rsidR="00273662" w:rsidRDefault="00273662" w:rsidP="00273662">
      <w:pPr>
        <w:pStyle w:val="a3"/>
        <w:ind w:firstLine="567"/>
        <w:jc w:val="both"/>
        <w:rPr>
          <w:sz w:val="26"/>
          <w:lang w:val="ru-RU"/>
        </w:rPr>
      </w:pPr>
    </w:p>
    <w:p w14:paraId="6C4D54AD" w14:textId="77777777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Организацией Объединенных Наций (ООН) организована программа в области устойчивого развития «Преобразование нашего мира: повестка дня в области устойчивого развития на период до 2030 года» и принята мировыми лидерами в Нью-Йорке в сентябре 2015 года. В основе программы поставлены 17 Целей устойчивого развития (ЦУР) и 169 целевых показателей, которые направлены на искоренение нищеты, сокращение негативного воздействия деятельности человека на окружающую среду и содействие процветанию и благополучию мира к 2030 году. В программе ООН ЦУР имеется 11 направлений, которые включают в себя развитие в городах таких качеств, как инклюзивность, безопасность, устойчивость и организация благоприятной среды всех сфер жизнедеятельности.</w:t>
      </w:r>
    </w:p>
    <w:p w14:paraId="6DB664D6" w14:textId="3FFD2B4E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Настоящий </w:t>
      </w:r>
      <w:r w:rsidR="006758A1">
        <w:rPr>
          <w:sz w:val="24"/>
          <w:lang w:val="ru-RU"/>
        </w:rPr>
        <w:t>стандарт</w:t>
      </w:r>
      <w:r w:rsidRPr="00224BB1">
        <w:rPr>
          <w:sz w:val="24"/>
          <w:lang w:val="ru-RU"/>
        </w:rPr>
        <w:t xml:space="preserve"> разработан с учетом растущего спроса со стороны властей городов и общественных лидеров на простой в использовании, высокоуровневый диагностический инструмент, который даст им представление о степени внедрения передового опыта. Модель зрелости, описанная в </w:t>
      </w:r>
      <w:r w:rsidR="006758A1">
        <w:rPr>
          <w:sz w:val="24"/>
          <w:lang w:val="ru-RU"/>
        </w:rPr>
        <w:t>настоящем стандарте</w:t>
      </w:r>
      <w:r w:rsidRPr="00224BB1">
        <w:rPr>
          <w:sz w:val="24"/>
          <w:lang w:val="ru-RU"/>
        </w:rPr>
        <w:t>, разработана в тесном сотрудничестве с несколькими пилотными городами, включая: Бирмингем, Великобритания; Кембридж, Великобритания; Глазго, Великобритания; Лондон, Великобритания; Питерборо, Великобритания; Дубай, ОАЭ; Тяньцзинь, Китай; Сингапур; Москва, Россия; Сидней, Австралия.</w:t>
      </w:r>
    </w:p>
    <w:p w14:paraId="0947467A" w14:textId="383C036F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Настоящий </w:t>
      </w:r>
      <w:r w:rsidR="006758A1">
        <w:rPr>
          <w:sz w:val="24"/>
          <w:lang w:val="ru-RU"/>
        </w:rPr>
        <w:t>стандарт</w:t>
      </w:r>
      <w:r w:rsidR="006758A1" w:rsidRPr="00224BB1">
        <w:rPr>
          <w:sz w:val="24"/>
          <w:lang w:val="ru-RU"/>
        </w:rPr>
        <w:t xml:space="preserve"> </w:t>
      </w:r>
      <w:r w:rsidRPr="00224BB1">
        <w:rPr>
          <w:sz w:val="24"/>
          <w:lang w:val="ru-RU"/>
        </w:rPr>
        <w:t>тематически разделен на пять частей:</w:t>
      </w:r>
    </w:p>
    <w:p w14:paraId="0E677CFB" w14:textId="23F15C6D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— В </w:t>
      </w:r>
      <w:r w:rsidR="006758A1">
        <w:rPr>
          <w:sz w:val="24"/>
          <w:lang w:val="ru-RU"/>
        </w:rPr>
        <w:t>разделе</w:t>
      </w:r>
      <w:r w:rsidRPr="00224BB1">
        <w:rPr>
          <w:sz w:val="24"/>
          <w:lang w:val="ru-RU"/>
        </w:rPr>
        <w:t xml:space="preserve"> 1 описана область применения Модели зрелости для умных устойчивых сообществ (МЗУУС);</w:t>
      </w:r>
    </w:p>
    <w:p w14:paraId="333267AD" w14:textId="2DC2187A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— В </w:t>
      </w:r>
      <w:r w:rsidR="006758A1">
        <w:rPr>
          <w:sz w:val="24"/>
          <w:lang w:val="ru-RU"/>
        </w:rPr>
        <w:t>разделе</w:t>
      </w:r>
      <w:r w:rsidR="006758A1" w:rsidRPr="00224BB1">
        <w:rPr>
          <w:sz w:val="24"/>
          <w:lang w:val="ru-RU"/>
        </w:rPr>
        <w:t xml:space="preserve"> </w:t>
      </w:r>
      <w:r w:rsidRPr="00224BB1">
        <w:rPr>
          <w:sz w:val="24"/>
          <w:lang w:val="ru-RU"/>
        </w:rPr>
        <w:t>2 перечислены нормативные ссылки;</w:t>
      </w:r>
    </w:p>
    <w:p w14:paraId="2FC01E0F" w14:textId="3174D7A4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— В </w:t>
      </w:r>
      <w:r w:rsidR="006758A1">
        <w:rPr>
          <w:sz w:val="24"/>
          <w:lang w:val="ru-RU"/>
        </w:rPr>
        <w:t>разделе</w:t>
      </w:r>
      <w:r w:rsidR="006758A1" w:rsidRPr="00224BB1">
        <w:rPr>
          <w:sz w:val="24"/>
          <w:lang w:val="ru-RU"/>
        </w:rPr>
        <w:t xml:space="preserve"> </w:t>
      </w:r>
      <w:r w:rsidRPr="00224BB1">
        <w:rPr>
          <w:sz w:val="24"/>
          <w:lang w:val="ru-RU"/>
        </w:rPr>
        <w:t xml:space="preserve">3 приведены термины и определения, используемые в </w:t>
      </w:r>
      <w:r w:rsidR="006758A1">
        <w:rPr>
          <w:sz w:val="24"/>
          <w:lang w:val="ru-RU"/>
        </w:rPr>
        <w:t>настоящем стандарте</w:t>
      </w:r>
      <w:r w:rsidRPr="00224BB1">
        <w:rPr>
          <w:sz w:val="24"/>
          <w:lang w:val="ru-RU"/>
        </w:rPr>
        <w:t>;</w:t>
      </w:r>
    </w:p>
    <w:p w14:paraId="784DE07D" w14:textId="06DF7C99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— В </w:t>
      </w:r>
      <w:r w:rsidR="006758A1">
        <w:rPr>
          <w:sz w:val="24"/>
          <w:lang w:val="ru-RU"/>
        </w:rPr>
        <w:t>разделе</w:t>
      </w:r>
      <w:r w:rsidR="006758A1" w:rsidRPr="00224BB1">
        <w:rPr>
          <w:sz w:val="24"/>
          <w:lang w:val="ru-RU"/>
        </w:rPr>
        <w:t xml:space="preserve"> </w:t>
      </w:r>
      <w:r w:rsidRPr="00224BB1">
        <w:rPr>
          <w:sz w:val="24"/>
          <w:lang w:val="ru-RU"/>
        </w:rPr>
        <w:t>4 описаны методология и принципы, использованные при разработке МЗУУС;</w:t>
      </w:r>
    </w:p>
    <w:p w14:paraId="5EAA20B5" w14:textId="292FE705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— В </w:t>
      </w:r>
      <w:r w:rsidR="006758A1">
        <w:rPr>
          <w:sz w:val="24"/>
          <w:lang w:val="ru-RU"/>
        </w:rPr>
        <w:t>разделе</w:t>
      </w:r>
      <w:r w:rsidR="006758A1" w:rsidRPr="00224BB1">
        <w:rPr>
          <w:sz w:val="24"/>
          <w:lang w:val="ru-RU"/>
        </w:rPr>
        <w:t xml:space="preserve"> </w:t>
      </w:r>
      <w:r w:rsidRPr="00224BB1">
        <w:rPr>
          <w:sz w:val="24"/>
          <w:lang w:val="ru-RU"/>
        </w:rPr>
        <w:t>5 представлена структура МЗУУС, ставшая результатом этого процесса разработки, и даны руководящие указания относительно использования МЗУУС, в котором рассматриваются следующие вопросы</w:t>
      </w:r>
    </w:p>
    <w:p w14:paraId="3FB59EFD" w14:textId="77777777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— как использовать МЗУУС для определения текущего уровня зрелости сообщества,</w:t>
      </w:r>
    </w:p>
    <w:p w14:paraId="35A12495" w14:textId="77777777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— как использовать МЗУУС для повышения эффективности работы в будущем, а также</w:t>
      </w:r>
    </w:p>
    <w:p w14:paraId="02052559" w14:textId="77777777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— как использовать МЗУУС в сочетании с другими моделями зрелости, в которых более подробно рассматриваются конкретные элементы устойчивого развития на основе интеллектуальных технологий (например, модель устойчивости на основе интеллектуальных технологий, разработанная CEN, и матрица обеспечения качества для ключевых функций местных органов власти, описанная в ISO 18091).</w:t>
      </w:r>
    </w:p>
    <w:p w14:paraId="1A768A2C" w14:textId="77777777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Вспомогательные инструменты представлены в трех приложениях:</w:t>
      </w:r>
    </w:p>
    <w:p w14:paraId="509F6E5C" w14:textId="6666F35F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— В </w:t>
      </w:r>
      <w:r w:rsidR="006758A1">
        <w:rPr>
          <w:sz w:val="24"/>
          <w:lang w:val="ru-RU"/>
        </w:rPr>
        <w:t>п</w:t>
      </w:r>
      <w:r w:rsidRPr="00224BB1">
        <w:rPr>
          <w:sz w:val="24"/>
          <w:lang w:val="ru-RU"/>
        </w:rPr>
        <w:t>риложении А представлен подробный диагностический инструмент, который необходимо использовать при применении МЗУУС;</w:t>
      </w:r>
    </w:p>
    <w:p w14:paraId="0F59AEFE" w14:textId="32340C0B" w:rsidR="00622749" w:rsidRPr="00224BB1" w:rsidRDefault="00622749" w:rsidP="00622749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— В </w:t>
      </w:r>
      <w:r w:rsidR="006758A1">
        <w:rPr>
          <w:sz w:val="24"/>
          <w:lang w:val="ru-RU"/>
        </w:rPr>
        <w:t>п</w:t>
      </w:r>
      <w:r w:rsidRPr="00224BB1">
        <w:rPr>
          <w:sz w:val="24"/>
          <w:lang w:val="ru-RU"/>
        </w:rPr>
        <w:t>риложении В представлен более широкий набор стандартов и руководящих указаний ISO, которые сообщества могут использовать для развития сильных и устранения слабых сторон, которые они могут выявить в ходе использования МЗУУС;</w:t>
      </w:r>
    </w:p>
    <w:p w14:paraId="7B3BF11B" w14:textId="62075248" w:rsidR="00273662" w:rsidRPr="00273662" w:rsidRDefault="00622749" w:rsidP="00622749">
      <w:pPr>
        <w:pStyle w:val="a3"/>
        <w:ind w:firstLine="567"/>
        <w:jc w:val="both"/>
        <w:rPr>
          <w:lang w:val="ru-RU"/>
        </w:rPr>
      </w:pPr>
      <w:r w:rsidRPr="00224BB1">
        <w:rPr>
          <w:lang w:val="ru-RU"/>
        </w:rPr>
        <w:t xml:space="preserve">— В </w:t>
      </w:r>
      <w:r w:rsidR="006758A1">
        <w:rPr>
          <w:lang w:val="ru-RU"/>
        </w:rPr>
        <w:t>п</w:t>
      </w:r>
      <w:r w:rsidRPr="00224BB1">
        <w:rPr>
          <w:lang w:val="ru-RU"/>
        </w:rPr>
        <w:t>риложении С представлено более подробное сопоставление этой модели с ключевыми функциями местного самоуправления, описанными в ISO 18091, для облегчения совместного использования этих двух инструментов.</w:t>
      </w:r>
    </w:p>
    <w:p w14:paraId="381BF670" w14:textId="77777777" w:rsidR="00663315" w:rsidRPr="00D556AE" w:rsidRDefault="00663315">
      <w:pPr>
        <w:pStyle w:val="a3"/>
        <w:spacing w:before="4"/>
        <w:rPr>
          <w:sz w:val="17"/>
          <w:lang w:val="ru-RU"/>
        </w:rPr>
      </w:pPr>
    </w:p>
    <w:p w14:paraId="23C9FDAE" w14:textId="77777777" w:rsidR="00663315" w:rsidRPr="00D556AE" w:rsidRDefault="00663315">
      <w:pPr>
        <w:rPr>
          <w:sz w:val="17"/>
          <w:lang w:val="ru-RU"/>
        </w:rPr>
        <w:sectPr w:rsidR="00663315" w:rsidRPr="00D556AE" w:rsidSect="00CD0094">
          <w:headerReference w:type="even" r:id="rId11"/>
          <w:headerReference w:type="default" r:id="rId12"/>
          <w:footerReference w:type="even" r:id="rId13"/>
          <w:footerReference w:type="default" r:id="rId14"/>
          <w:pgSz w:w="11900" w:h="16840"/>
          <w:pgMar w:top="1418" w:right="1418" w:bottom="1418" w:left="1134" w:header="1020" w:footer="1020" w:gutter="0"/>
          <w:pgNumType w:fmt="upperRoman"/>
          <w:cols w:space="720"/>
          <w:docGrid w:linePitch="299"/>
        </w:sectPr>
      </w:pPr>
    </w:p>
    <w:p w14:paraId="3B17EA06" w14:textId="77777777" w:rsidR="00663315" w:rsidRPr="00D556AE" w:rsidRDefault="003B0CDD" w:rsidP="00973D7C">
      <w:pPr>
        <w:spacing w:before="90" w:after="19"/>
        <w:ind w:right="-8"/>
        <w:jc w:val="center"/>
        <w:rPr>
          <w:b/>
          <w:sz w:val="24"/>
          <w:lang w:val="ru-RU"/>
        </w:rPr>
      </w:pPr>
      <w:bookmarkStart w:id="2" w:name="4"/>
      <w:bookmarkEnd w:id="2"/>
      <w:r w:rsidRPr="00D556AE">
        <w:rPr>
          <w:b/>
          <w:sz w:val="24"/>
          <w:lang w:val="ru-RU"/>
        </w:rPr>
        <w:lastRenderedPageBreak/>
        <w:t>НАЦИОНАЛЬНЫЙ СТАНДАРТ РЕСПУБЛИКИ КАЗАХСТАН</w:t>
      </w:r>
    </w:p>
    <w:p w14:paraId="1F79CE89" w14:textId="77777777" w:rsidR="00663315" w:rsidRPr="00D556AE" w:rsidRDefault="00663315">
      <w:pPr>
        <w:pStyle w:val="a3"/>
        <w:spacing w:line="20" w:lineRule="exact"/>
        <w:ind w:left="224"/>
        <w:rPr>
          <w:sz w:val="2"/>
          <w:lang w:val="ru-RU"/>
        </w:rPr>
      </w:pPr>
    </w:p>
    <w:p w14:paraId="1EF515E5" w14:textId="77777777" w:rsidR="00973D7C" w:rsidRPr="00D556AE" w:rsidRDefault="00973D7C" w:rsidP="00782F1E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16"/>
          <w:szCs w:val="14"/>
          <w:lang w:val="ru-RU"/>
        </w:rPr>
      </w:pPr>
    </w:p>
    <w:p w14:paraId="6FA4B93E" w14:textId="77777777" w:rsidR="00622749" w:rsidRPr="00622749" w:rsidRDefault="00622749" w:rsidP="00622749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622749">
        <w:rPr>
          <w:b/>
          <w:sz w:val="24"/>
          <w:lang w:val="ru-RU"/>
        </w:rPr>
        <w:t>Устойчивые города и сообщества</w:t>
      </w:r>
    </w:p>
    <w:p w14:paraId="1D6371A4" w14:textId="77777777" w:rsidR="00622749" w:rsidRPr="00622749" w:rsidRDefault="00622749" w:rsidP="00622749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</w:p>
    <w:p w14:paraId="0B0B6CA2" w14:textId="77777777" w:rsidR="00622749" w:rsidRPr="00622749" w:rsidRDefault="00622749" w:rsidP="00622749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622749">
        <w:rPr>
          <w:b/>
          <w:sz w:val="24"/>
          <w:lang w:val="ru-RU"/>
        </w:rPr>
        <w:t>МОДЕЛЬ ЗРЕЛОСТИ ДЛЯ УМНЫХ УСТОЙЧИВЫХ СООБЩЕСТВ</w:t>
      </w:r>
    </w:p>
    <w:p w14:paraId="4AABE502" w14:textId="77777777" w:rsidR="00973D7C" w:rsidRPr="00D556AE" w:rsidRDefault="00973D7C" w:rsidP="00782F1E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16"/>
          <w:szCs w:val="14"/>
          <w:lang w:val="ru-RU"/>
        </w:rPr>
      </w:pPr>
    </w:p>
    <w:p w14:paraId="3F7D6487" w14:textId="77777777" w:rsidR="00663315" w:rsidRPr="005D6405" w:rsidRDefault="00663315">
      <w:pPr>
        <w:pStyle w:val="a3"/>
        <w:spacing w:before="1"/>
        <w:rPr>
          <w:b/>
          <w:sz w:val="16"/>
          <w:szCs w:val="20"/>
          <w:lang w:val="ru-RU"/>
        </w:rPr>
      </w:pPr>
    </w:p>
    <w:p w14:paraId="488670F9" w14:textId="77777777" w:rsidR="00663315" w:rsidRPr="00D556AE" w:rsidRDefault="003B0CDD" w:rsidP="0055744F">
      <w:pPr>
        <w:spacing w:line="244" w:lineRule="exact"/>
        <w:ind w:right="2"/>
        <w:jc w:val="right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t xml:space="preserve">Дата введения </w:t>
      </w:r>
      <w:r w:rsidR="00973D7C" w:rsidRPr="00D556AE">
        <w:rPr>
          <w:b/>
          <w:sz w:val="24"/>
          <w:lang w:val="ru-RU"/>
        </w:rPr>
        <w:t xml:space="preserve"> </w:t>
      </w:r>
    </w:p>
    <w:p w14:paraId="68A8E9CE" w14:textId="77777777" w:rsidR="00663315" w:rsidRPr="00D556AE" w:rsidRDefault="00663315">
      <w:pPr>
        <w:pStyle w:val="a3"/>
        <w:spacing w:before="2"/>
        <w:rPr>
          <w:b/>
          <w:sz w:val="16"/>
          <w:lang w:val="ru-RU"/>
        </w:rPr>
      </w:pPr>
    </w:p>
    <w:p w14:paraId="331E6C83" w14:textId="77777777" w:rsidR="00663315" w:rsidRPr="00D556AE" w:rsidRDefault="003B0CDD" w:rsidP="000B2B91">
      <w:pPr>
        <w:pStyle w:val="1"/>
        <w:numPr>
          <w:ilvl w:val="1"/>
          <w:numId w:val="1"/>
        </w:numPr>
        <w:tabs>
          <w:tab w:val="left" w:pos="851"/>
        </w:tabs>
        <w:spacing w:before="90"/>
        <w:ind w:left="0" w:firstLine="567"/>
        <w:jc w:val="both"/>
        <w:rPr>
          <w:lang w:val="ru-RU"/>
        </w:rPr>
      </w:pPr>
      <w:bookmarkStart w:id="3" w:name="_TOC_250006"/>
      <w:r w:rsidRPr="00D556AE">
        <w:rPr>
          <w:lang w:val="ru-RU"/>
        </w:rPr>
        <w:t>Область</w:t>
      </w:r>
      <w:r w:rsidRPr="00D556AE">
        <w:rPr>
          <w:spacing w:val="-1"/>
          <w:lang w:val="ru-RU"/>
        </w:rPr>
        <w:t xml:space="preserve"> </w:t>
      </w:r>
      <w:bookmarkEnd w:id="3"/>
      <w:r w:rsidRPr="00D556AE">
        <w:rPr>
          <w:lang w:val="ru-RU"/>
        </w:rPr>
        <w:t>применения</w:t>
      </w:r>
    </w:p>
    <w:p w14:paraId="3135ADEA" w14:textId="77777777" w:rsidR="00663315" w:rsidRPr="00D556AE" w:rsidRDefault="00663315" w:rsidP="00973D7C">
      <w:pPr>
        <w:pStyle w:val="a3"/>
        <w:tabs>
          <w:tab w:val="left" w:pos="851"/>
        </w:tabs>
        <w:spacing w:before="9"/>
        <w:ind w:firstLine="567"/>
        <w:jc w:val="both"/>
        <w:rPr>
          <w:b/>
          <w:sz w:val="23"/>
          <w:lang w:val="ru-RU"/>
        </w:rPr>
      </w:pPr>
    </w:p>
    <w:p w14:paraId="673DF975" w14:textId="0359610E" w:rsidR="00273662" w:rsidRPr="00273662" w:rsidRDefault="00622749" w:rsidP="00273662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>
        <w:rPr>
          <w:lang w:val="ru-RU"/>
        </w:rPr>
        <w:t>Настоящий стандарт устанавливает</w:t>
      </w:r>
      <w:r w:rsidRPr="00224BB1">
        <w:rPr>
          <w:lang w:val="ru-RU"/>
        </w:rPr>
        <w:t xml:space="preserve"> модель зрелости интеллектуальных устойчивых сообществ (МЗУУС) высшего уровня, которая может быть использована для самооценки отдельными городами и сообществами и в качестве основы для </w:t>
      </w:r>
      <w:proofErr w:type="spellStart"/>
      <w:r w:rsidRPr="00224BB1">
        <w:rPr>
          <w:lang w:val="ru-RU"/>
        </w:rPr>
        <w:t>межгородского</w:t>
      </w:r>
      <w:proofErr w:type="spellEnd"/>
      <w:r w:rsidRPr="00224BB1">
        <w:rPr>
          <w:lang w:val="ru-RU"/>
        </w:rPr>
        <w:t xml:space="preserve"> сравнительного анализа. МЗУУС – это простой способ для общественных лидеров оценить, насколько зрелым является их сообщество на пути к внедрению передовой практики, изложенной в стандартах ISO для устойчивого и интеллектуального развития; определить сильные и слабые стороны; </w:t>
      </w:r>
      <w:r w:rsidR="000507A0">
        <w:rPr>
          <w:lang w:val="ru-RU"/>
        </w:rPr>
        <w:t>а затем определить</w:t>
      </w:r>
      <w:r w:rsidRPr="00224BB1">
        <w:rPr>
          <w:lang w:val="ru-RU"/>
        </w:rPr>
        <w:t xml:space="preserve"> международны</w:t>
      </w:r>
      <w:r w:rsidR="000507A0">
        <w:rPr>
          <w:lang w:val="ru-RU"/>
        </w:rPr>
        <w:t>е</w:t>
      </w:r>
      <w:r w:rsidRPr="00224BB1">
        <w:rPr>
          <w:lang w:val="ru-RU"/>
        </w:rPr>
        <w:t xml:space="preserve"> стандарт</w:t>
      </w:r>
      <w:r w:rsidR="000507A0">
        <w:rPr>
          <w:lang w:val="ru-RU"/>
        </w:rPr>
        <w:t>ы</w:t>
      </w:r>
      <w:r w:rsidRPr="00224BB1">
        <w:rPr>
          <w:lang w:val="ru-RU"/>
        </w:rPr>
        <w:t xml:space="preserve"> и руководящи</w:t>
      </w:r>
      <w:r w:rsidR="000507A0">
        <w:rPr>
          <w:lang w:val="ru-RU"/>
        </w:rPr>
        <w:t>е</w:t>
      </w:r>
      <w:r w:rsidRPr="00224BB1">
        <w:rPr>
          <w:lang w:val="ru-RU"/>
        </w:rPr>
        <w:t xml:space="preserve"> указания, которые наиболее соответствуют их потребностям.</w:t>
      </w:r>
    </w:p>
    <w:p w14:paraId="5B13BE72" w14:textId="71163A16" w:rsidR="007E168D" w:rsidRDefault="007E168D" w:rsidP="00273662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4464E83F" w14:textId="77777777" w:rsidR="00622749" w:rsidRPr="00982AF5" w:rsidRDefault="00622749" w:rsidP="00622749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982AF5">
        <w:rPr>
          <w:b/>
          <w:lang w:val="ru-RU"/>
        </w:rPr>
        <w:t>2 Нормативные ссылки</w:t>
      </w:r>
    </w:p>
    <w:p w14:paraId="6E2E9B57" w14:textId="77777777" w:rsidR="00622749" w:rsidRDefault="00622749" w:rsidP="00622749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0D0A4C60" w14:textId="54A8EFC5" w:rsidR="00622749" w:rsidRPr="00D12FF0" w:rsidRDefault="00112B90" w:rsidP="00622749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844FE0">
        <w:rPr>
          <w:lang w:val="ru-RU"/>
        </w:rPr>
        <w:t>Для применения</w:t>
      </w:r>
      <w:r>
        <w:rPr>
          <w:lang w:val="ru-RU"/>
        </w:rPr>
        <w:t xml:space="preserve"> настоящего стандарта необходимы следующие</w:t>
      </w:r>
      <w:r w:rsidRPr="00844FE0">
        <w:rPr>
          <w:lang w:val="ru-RU"/>
        </w:rPr>
        <w:t xml:space="preserve"> ссылочны</w:t>
      </w:r>
      <w:r>
        <w:rPr>
          <w:lang w:val="ru-RU"/>
        </w:rPr>
        <w:t>е</w:t>
      </w:r>
      <w:r w:rsidRPr="00844FE0">
        <w:rPr>
          <w:lang w:val="ru-RU"/>
        </w:rPr>
        <w:t xml:space="preserve"> нормативны</w:t>
      </w:r>
      <w:r>
        <w:rPr>
          <w:lang w:val="ru-RU"/>
        </w:rPr>
        <w:t>е документы</w:t>
      </w:r>
      <w:r w:rsidRPr="00844FE0">
        <w:rPr>
          <w:lang w:val="ru-RU"/>
        </w:rPr>
        <w:t>. Для недатированных ссылок применяют последнее издание ссылочного документа (включая все его изменения).</w:t>
      </w:r>
    </w:p>
    <w:p w14:paraId="328A58C9" w14:textId="1560368B" w:rsidR="00622749" w:rsidRPr="00622749" w:rsidRDefault="006249AF" w:rsidP="00622749">
      <w:pPr>
        <w:pStyle w:val="a3"/>
        <w:tabs>
          <w:tab w:val="left" w:pos="851"/>
        </w:tabs>
        <w:spacing w:before="2"/>
        <w:ind w:firstLine="567"/>
        <w:jc w:val="both"/>
        <w:rPr>
          <w:lang w:val="en-US"/>
        </w:rPr>
      </w:pPr>
      <w:r w:rsidRPr="00E941CB">
        <w:rPr>
          <w:lang w:val="en-US"/>
        </w:rPr>
        <w:t>ISO</w:t>
      </w:r>
      <w:r w:rsidRPr="00844FE0">
        <w:rPr>
          <w:lang w:val="en-US"/>
        </w:rPr>
        <w:t xml:space="preserve"> 37100:2016 </w:t>
      </w:r>
      <w:r w:rsidR="00622749" w:rsidRPr="00622749">
        <w:rPr>
          <w:lang w:val="en-US"/>
        </w:rPr>
        <w:t>Sus</w:t>
      </w:r>
      <w:r w:rsidR="00622749">
        <w:rPr>
          <w:lang w:val="en-US"/>
        </w:rPr>
        <w:t>tainable cities and communities.</w:t>
      </w:r>
      <w:r w:rsidR="00622749" w:rsidRPr="00622749">
        <w:rPr>
          <w:lang w:val="en-US"/>
        </w:rPr>
        <w:t xml:space="preserve"> Vocabulary</w:t>
      </w:r>
      <w:r w:rsidR="00622749" w:rsidRPr="00622749">
        <w:rPr>
          <w:lang w:val="ru-RU"/>
        </w:rPr>
        <w:t xml:space="preserve"> </w:t>
      </w:r>
      <w:r w:rsidR="00622749">
        <w:rPr>
          <w:lang w:val="ru-RU"/>
        </w:rPr>
        <w:t>(</w:t>
      </w:r>
      <w:r w:rsidR="00622749" w:rsidRPr="00622749">
        <w:rPr>
          <w:lang w:val="ru-RU"/>
        </w:rPr>
        <w:t>Устойчивые города и сообщества. Словарь</w:t>
      </w:r>
      <w:r w:rsidR="00622749" w:rsidRPr="00622749">
        <w:rPr>
          <w:lang w:val="en-US"/>
        </w:rPr>
        <w:t>).</w:t>
      </w:r>
    </w:p>
    <w:p w14:paraId="5F20A46A" w14:textId="7BCD52D5" w:rsidR="00622749" w:rsidRPr="00622749" w:rsidRDefault="00622749" w:rsidP="00622749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622749">
        <w:rPr>
          <w:lang w:val="en-US"/>
        </w:rPr>
        <w:t>ISO</w:t>
      </w:r>
      <w:r w:rsidRPr="00897731">
        <w:rPr>
          <w:lang w:val="en-US"/>
        </w:rPr>
        <w:t xml:space="preserve"> 37153</w:t>
      </w:r>
      <w:r w:rsidR="006249AF" w:rsidRPr="001321DC">
        <w:rPr>
          <w:lang w:val="en-US"/>
        </w:rPr>
        <w:t>:2017</w:t>
      </w:r>
      <w:r w:rsidRPr="00897731">
        <w:rPr>
          <w:lang w:val="en-US"/>
        </w:rPr>
        <w:t xml:space="preserve"> </w:t>
      </w:r>
      <w:r w:rsidRPr="00622749">
        <w:rPr>
          <w:lang w:val="en-US"/>
        </w:rPr>
        <w:t>S</w:t>
      </w:r>
      <w:r w:rsidR="00C74136">
        <w:rPr>
          <w:lang w:val="en-US"/>
        </w:rPr>
        <w:t>mart</w:t>
      </w:r>
      <w:r w:rsidR="00C74136" w:rsidRPr="00897731">
        <w:rPr>
          <w:lang w:val="en-US"/>
        </w:rPr>
        <w:t xml:space="preserve"> </w:t>
      </w:r>
      <w:r w:rsidR="00C74136">
        <w:rPr>
          <w:lang w:val="en-US"/>
        </w:rPr>
        <w:t>community</w:t>
      </w:r>
      <w:r w:rsidR="00C74136" w:rsidRPr="00897731">
        <w:rPr>
          <w:lang w:val="en-US"/>
        </w:rPr>
        <w:t xml:space="preserve"> </w:t>
      </w:r>
      <w:r w:rsidR="00C74136">
        <w:rPr>
          <w:lang w:val="en-US"/>
        </w:rPr>
        <w:t>infrastructures</w:t>
      </w:r>
      <w:r w:rsidR="00C74136" w:rsidRPr="00897731">
        <w:rPr>
          <w:lang w:val="en-US"/>
        </w:rPr>
        <w:t>.</w:t>
      </w:r>
      <w:r w:rsidRPr="00897731">
        <w:rPr>
          <w:lang w:val="en-US"/>
        </w:rPr>
        <w:t xml:space="preserve"> </w:t>
      </w:r>
      <w:r w:rsidRPr="00622749">
        <w:rPr>
          <w:lang w:val="en-US"/>
        </w:rPr>
        <w:t>Maturity</w:t>
      </w:r>
      <w:r w:rsidRPr="00897731">
        <w:rPr>
          <w:lang w:val="en-US"/>
        </w:rPr>
        <w:t xml:space="preserve"> </w:t>
      </w:r>
      <w:r w:rsidRPr="00622749">
        <w:rPr>
          <w:lang w:val="en-US"/>
        </w:rPr>
        <w:t>model</w:t>
      </w:r>
      <w:r w:rsidRPr="00897731">
        <w:rPr>
          <w:lang w:val="en-US"/>
        </w:rPr>
        <w:t xml:space="preserve"> </w:t>
      </w:r>
      <w:r w:rsidRPr="00622749">
        <w:rPr>
          <w:lang w:val="en-US"/>
        </w:rPr>
        <w:t>for</w:t>
      </w:r>
      <w:r w:rsidRPr="00897731">
        <w:rPr>
          <w:lang w:val="en-US"/>
        </w:rPr>
        <w:t xml:space="preserve"> </w:t>
      </w:r>
      <w:r w:rsidRPr="00622749">
        <w:rPr>
          <w:lang w:val="en-US"/>
        </w:rPr>
        <w:t>assessment</w:t>
      </w:r>
      <w:r w:rsidRPr="00897731">
        <w:rPr>
          <w:lang w:val="en-US"/>
        </w:rPr>
        <w:t xml:space="preserve"> </w:t>
      </w:r>
      <w:r w:rsidRPr="00622749">
        <w:rPr>
          <w:lang w:val="en-US"/>
        </w:rPr>
        <w:t>and</w:t>
      </w:r>
      <w:r w:rsidRPr="00897731">
        <w:rPr>
          <w:lang w:val="en-US"/>
        </w:rPr>
        <w:t xml:space="preserve"> </w:t>
      </w:r>
      <w:r w:rsidRPr="00622749">
        <w:rPr>
          <w:lang w:val="en-US"/>
        </w:rPr>
        <w:t>improvement</w:t>
      </w:r>
      <w:r w:rsidRPr="00897731">
        <w:rPr>
          <w:lang w:val="en-US"/>
        </w:rPr>
        <w:t xml:space="preserve"> </w:t>
      </w:r>
      <w:r w:rsidR="00C74136" w:rsidRPr="00897731">
        <w:rPr>
          <w:lang w:val="en-US"/>
        </w:rPr>
        <w:t>(</w:t>
      </w:r>
      <w:r w:rsidRPr="00622749">
        <w:rPr>
          <w:lang w:val="ru-RU"/>
        </w:rPr>
        <w:t>Интеллектуальные</w:t>
      </w:r>
      <w:r w:rsidRPr="00897731">
        <w:rPr>
          <w:lang w:val="en-US"/>
        </w:rPr>
        <w:t xml:space="preserve"> </w:t>
      </w:r>
      <w:r w:rsidRPr="00622749">
        <w:rPr>
          <w:lang w:val="ru-RU"/>
        </w:rPr>
        <w:t>коммунальные</w:t>
      </w:r>
      <w:r w:rsidRPr="00897731">
        <w:rPr>
          <w:lang w:val="en-US"/>
        </w:rPr>
        <w:t xml:space="preserve"> </w:t>
      </w:r>
      <w:r w:rsidRPr="00622749">
        <w:rPr>
          <w:lang w:val="ru-RU"/>
        </w:rPr>
        <w:t>инфраструктуры</w:t>
      </w:r>
      <w:r w:rsidRPr="00897731">
        <w:rPr>
          <w:lang w:val="en-US"/>
        </w:rPr>
        <w:t xml:space="preserve">. </w:t>
      </w:r>
      <w:r w:rsidRPr="00622749">
        <w:rPr>
          <w:lang w:val="ru-RU"/>
        </w:rPr>
        <w:t>Модель зрелости для оценки и совершенствования</w:t>
      </w:r>
      <w:r w:rsidR="00C74136">
        <w:rPr>
          <w:lang w:val="ru-RU"/>
        </w:rPr>
        <w:t>).</w:t>
      </w:r>
    </w:p>
    <w:p w14:paraId="7CBF4C22" w14:textId="3AF1D67E" w:rsidR="00622749" w:rsidRDefault="00622749" w:rsidP="00273662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4D4EB3EB" w14:textId="77777777" w:rsidR="00C74136" w:rsidRPr="00D556AE" w:rsidRDefault="00C74136" w:rsidP="00C74136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3</w:t>
      </w:r>
      <w:r w:rsidRPr="00D556AE">
        <w:rPr>
          <w:b/>
          <w:bCs/>
          <w:sz w:val="24"/>
          <w:lang w:val="ru-RU"/>
        </w:rPr>
        <w:t xml:space="preserve"> </w:t>
      </w:r>
      <w:r w:rsidRPr="00F20849">
        <w:rPr>
          <w:b/>
          <w:bCs/>
          <w:sz w:val="24"/>
          <w:lang w:val="ru-RU"/>
        </w:rPr>
        <w:t>Термины и определения</w:t>
      </w:r>
    </w:p>
    <w:p w14:paraId="5F590A0C" w14:textId="77777777" w:rsidR="00C74136" w:rsidRPr="005D6405" w:rsidRDefault="00C74136" w:rsidP="00C74136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75E359BB" w14:textId="13B905AF" w:rsidR="00C74136" w:rsidRPr="00D12FF0" w:rsidRDefault="00C74136" w:rsidP="00C74136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112B90">
        <w:rPr>
          <w:lang w:val="ru-RU"/>
        </w:rPr>
        <w:t xml:space="preserve">В настоящем стандарте применяются термины по </w:t>
      </w:r>
      <w:r w:rsidRPr="00112B90">
        <w:rPr>
          <w:lang w:val="en-US"/>
        </w:rPr>
        <w:t>ISO</w:t>
      </w:r>
      <w:r w:rsidRPr="00112B90">
        <w:rPr>
          <w:lang w:val="ru-RU"/>
        </w:rPr>
        <w:t xml:space="preserve"> 37100.</w:t>
      </w:r>
    </w:p>
    <w:p w14:paraId="6ABE8214" w14:textId="3BDF7EDB" w:rsidR="00622749" w:rsidRDefault="00622749" w:rsidP="00273662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1F0F6D25" w14:textId="77777777" w:rsidR="00C74136" w:rsidRDefault="00C74136" w:rsidP="00C74136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24BB1">
        <w:rPr>
          <w:b/>
          <w:sz w:val="24"/>
          <w:lang w:val="ru-RU"/>
        </w:rPr>
        <w:t xml:space="preserve">4 Методология и структура </w:t>
      </w:r>
    </w:p>
    <w:p w14:paraId="2DDADB84" w14:textId="77777777" w:rsidR="00C74136" w:rsidRPr="00224BB1" w:rsidRDefault="00C74136" w:rsidP="00C74136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40241DD6" w14:textId="77777777" w:rsidR="00C74136" w:rsidRDefault="00C74136" w:rsidP="00C74136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24BB1">
        <w:rPr>
          <w:b/>
          <w:sz w:val="24"/>
          <w:lang w:val="ru-RU"/>
        </w:rPr>
        <w:t>4.1 Контекст</w:t>
      </w:r>
    </w:p>
    <w:p w14:paraId="44996E23" w14:textId="77777777" w:rsidR="00C74136" w:rsidRPr="00224BB1" w:rsidRDefault="00C74136" w:rsidP="00C74136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4D2314EC" w14:textId="1296A8B9" w:rsidR="00C74136" w:rsidRPr="00224BB1" w:rsidRDefault="00C74136" w:rsidP="00C74136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МЗУУС должна использовать методологию для разработки моделей зрелости из </w:t>
      </w:r>
      <w:r w:rsidR="006249AF">
        <w:rPr>
          <w:sz w:val="24"/>
          <w:lang w:val="ru-RU"/>
        </w:rPr>
        <w:br/>
      </w:r>
      <w:r w:rsidRPr="00224BB1">
        <w:rPr>
          <w:sz w:val="24"/>
          <w:lang w:val="ru-RU"/>
        </w:rPr>
        <w:t>ISO 37153. Это весьма актуальная методология, которая опирается на другие широко используемые стандарты моделей зрелости (например, модель зрелости возможностей, представленная в серии ISO/IEC 15504, которая рассматривает зрелость в области разработки программного обеспечения). Эта методология и соответствующая структура МЗУУС описаны ниже:</w:t>
      </w:r>
    </w:p>
    <w:p w14:paraId="55E68444" w14:textId="66F60B79" w:rsidR="00C74136" w:rsidRPr="00224BB1" w:rsidRDefault="00C74136" w:rsidP="00C74136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— В 4.3 представлен обзор МЗУУС;</w:t>
      </w:r>
    </w:p>
    <w:p w14:paraId="1C6A94B6" w14:textId="77777777" w:rsidR="00622749" w:rsidRPr="007E168D" w:rsidRDefault="00622749" w:rsidP="00273662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760D3FFF" w14:textId="1C6CA128" w:rsidR="00803782" w:rsidRDefault="00803782" w:rsidP="00803782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0E6F44E4" w14:textId="5BEB0BC1" w:rsidR="00112B90" w:rsidRDefault="00112B90" w:rsidP="00803782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632EC1F4" w14:textId="77777777" w:rsidR="00112B90" w:rsidRPr="005D6405" w:rsidRDefault="00112B90" w:rsidP="00803782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755D07A1" w14:textId="77777777" w:rsidR="00803782" w:rsidRPr="00D556AE" w:rsidRDefault="00803782" w:rsidP="00803782">
      <w:pPr>
        <w:pBdr>
          <w:top w:val="single" w:sz="4" w:space="1" w:color="auto"/>
        </w:pBdr>
        <w:adjustRightInd w:val="0"/>
        <w:ind w:firstLine="567"/>
        <w:jc w:val="both"/>
        <w:rPr>
          <w:rFonts w:eastAsia="Arial Unicode MS"/>
          <w:b/>
          <w:color w:val="000000"/>
          <w:sz w:val="24"/>
          <w:szCs w:val="24"/>
          <w:lang w:val="ru-RU" w:eastAsia="ru-RU" w:bidi="ru-RU"/>
        </w:rPr>
      </w:pPr>
      <w:r w:rsidRPr="00D556AE">
        <w:rPr>
          <w:rFonts w:eastAsia="Arial Unicode MS"/>
          <w:b/>
          <w:color w:val="000000"/>
          <w:sz w:val="24"/>
          <w:szCs w:val="24"/>
          <w:lang w:val="ru-RU" w:eastAsia="ru-RU" w:bidi="ru-RU"/>
        </w:rPr>
        <w:t xml:space="preserve">Проект, редакция 1 </w:t>
      </w:r>
    </w:p>
    <w:p w14:paraId="5A1A43C7" w14:textId="77777777" w:rsidR="00C74136" w:rsidRPr="00224BB1" w:rsidRDefault="00C74136" w:rsidP="00C74136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lastRenderedPageBreak/>
        <w:t>— В 4.4 более подробно описаны измерения и основные характеристики устойчивого и интеллектуального сообщества, которые оцениваются в модели;</w:t>
      </w:r>
    </w:p>
    <w:p w14:paraId="3CA71C9C" w14:textId="77777777" w:rsidR="00C74136" w:rsidRPr="00224BB1" w:rsidRDefault="00C74136" w:rsidP="00C74136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— В 4.5 описаны пять уровней зрелости, которые используются в МЗУУС для описания каждой из ключевых характеристик.</w:t>
      </w:r>
    </w:p>
    <w:p w14:paraId="7201550D" w14:textId="77777777" w:rsidR="00C74136" w:rsidRPr="00224BB1" w:rsidRDefault="00C74136" w:rsidP="00C74136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Но сначала, в 4.2 изложены принципы, которые лежали в основе применения методологии ISO 37153 для разработки МЗУУС.</w:t>
      </w:r>
    </w:p>
    <w:p w14:paraId="64680178" w14:textId="579FE447" w:rsidR="00F20849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4234FC8A" w14:textId="77777777" w:rsidR="006C5414" w:rsidRDefault="006C5414" w:rsidP="006C5414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24BB1">
        <w:rPr>
          <w:b/>
          <w:sz w:val="24"/>
          <w:lang w:val="ru-RU"/>
        </w:rPr>
        <w:t>4.2 Принципы проектирования МЗУУС</w:t>
      </w:r>
    </w:p>
    <w:p w14:paraId="05C90C68" w14:textId="77777777" w:rsidR="006C5414" w:rsidRPr="00224BB1" w:rsidRDefault="006C5414" w:rsidP="006C5414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0CEDB632" w14:textId="3E61F228" w:rsidR="006C5414" w:rsidRPr="00224BB1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 xml:space="preserve">ISO 37153 – это методология разработки моделей зрелости для использования при оценке зрелости инфраструктуры умного сообщества. В настоящем </w:t>
      </w:r>
      <w:r>
        <w:rPr>
          <w:sz w:val="24"/>
          <w:lang w:val="ru-RU"/>
        </w:rPr>
        <w:t>стандарте</w:t>
      </w:r>
      <w:r w:rsidRPr="00224BB1">
        <w:rPr>
          <w:sz w:val="24"/>
          <w:lang w:val="ru-RU"/>
        </w:rPr>
        <w:t xml:space="preserve"> она используется для оценки зрелости сообщества в целом. Такая широкая область применения МЗУУС неизбежно требует выбора при применении методологии ISO 37153. Этот выбор основывается на восьми принципах того, какой должна быть МЗУУС, как показано в таблице 1.</w:t>
      </w:r>
    </w:p>
    <w:p w14:paraId="1673496C" w14:textId="77777777" w:rsidR="006C5414" w:rsidRPr="00224BB1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24BB1">
        <w:rPr>
          <w:sz w:val="24"/>
          <w:lang w:val="ru-RU"/>
        </w:rPr>
        <w:t>Неизбежны противоречия между некоторыми из этих принципов, например, чем более всеобъемлющей становится модель, тем более подробной она становится и, следовательно, менее простой в использовании. При балансировании этих компромиссов принцип 1 (ориентация на пользователя) использовался в качестве основного определяющего вопроса – какой подход представляет наибольшую ценность для пользователей?</w:t>
      </w:r>
    </w:p>
    <w:p w14:paraId="5FD482FB" w14:textId="77777777" w:rsidR="006C5414" w:rsidRPr="00C05FE5" w:rsidRDefault="006C5414" w:rsidP="006C5414">
      <w:pPr>
        <w:spacing w:line="237" w:lineRule="auto"/>
        <w:ind w:firstLine="567"/>
        <w:jc w:val="center"/>
        <w:rPr>
          <w:b/>
          <w:sz w:val="24"/>
          <w:lang w:val="ru-RU"/>
        </w:rPr>
      </w:pPr>
    </w:p>
    <w:p w14:paraId="76B1D3B6" w14:textId="75DA116A" w:rsidR="006C5414" w:rsidRDefault="006C5414" w:rsidP="006C5414">
      <w:pPr>
        <w:spacing w:line="237" w:lineRule="auto"/>
        <w:ind w:firstLine="567"/>
        <w:jc w:val="center"/>
        <w:rPr>
          <w:b/>
          <w:sz w:val="24"/>
          <w:lang w:val="ru-RU"/>
        </w:rPr>
      </w:pPr>
      <w:proofErr w:type="spellStart"/>
      <w:r w:rsidRPr="00C05FE5">
        <w:rPr>
          <w:b/>
          <w:sz w:val="24"/>
          <w:lang w:val="ru-RU"/>
        </w:rPr>
        <w:t>Tаблица</w:t>
      </w:r>
      <w:proofErr w:type="spellEnd"/>
      <w:r w:rsidRPr="00C05FE5">
        <w:rPr>
          <w:b/>
          <w:sz w:val="24"/>
          <w:lang w:val="ru-RU"/>
        </w:rPr>
        <w:t xml:space="preserve"> 1</w:t>
      </w:r>
      <w:r>
        <w:rPr>
          <w:b/>
          <w:sz w:val="24"/>
          <w:lang w:val="ru-RU"/>
        </w:rPr>
        <w:t xml:space="preserve"> -</w:t>
      </w:r>
      <w:r w:rsidRPr="00C05FE5">
        <w:rPr>
          <w:b/>
          <w:sz w:val="24"/>
          <w:lang w:val="ru-RU"/>
        </w:rPr>
        <w:t xml:space="preserve"> Принципы проектирования МЗУУС</w:t>
      </w:r>
    </w:p>
    <w:p w14:paraId="2C05675D" w14:textId="6A2502DC" w:rsidR="00C74136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74"/>
        <w:gridCol w:w="4674"/>
      </w:tblGrid>
      <w:tr w:rsidR="006C5414" w14:paraId="49695DFD" w14:textId="77777777" w:rsidTr="00216963">
        <w:trPr>
          <w:trHeight w:val="311"/>
        </w:trPr>
        <w:tc>
          <w:tcPr>
            <w:tcW w:w="4674" w:type="dxa"/>
            <w:tcBorders>
              <w:bottom w:val="double" w:sz="4" w:space="0" w:color="auto"/>
            </w:tcBorders>
          </w:tcPr>
          <w:p w14:paraId="0864ACBC" w14:textId="77777777" w:rsidR="006C5414" w:rsidRPr="00AE39B0" w:rsidRDefault="006C5414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Принцип МЗУУС</w:t>
            </w:r>
          </w:p>
        </w:tc>
        <w:tc>
          <w:tcPr>
            <w:tcW w:w="4674" w:type="dxa"/>
            <w:tcBorders>
              <w:bottom w:val="double" w:sz="4" w:space="0" w:color="auto"/>
            </w:tcBorders>
          </w:tcPr>
          <w:p w14:paraId="1943643E" w14:textId="77777777" w:rsidR="006C5414" w:rsidRPr="00AE39B0" w:rsidRDefault="006C5414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Описание</w:t>
            </w:r>
          </w:p>
        </w:tc>
      </w:tr>
      <w:tr w:rsidR="006C5414" w14:paraId="32FDF60B" w14:textId="77777777" w:rsidTr="00216963">
        <w:tc>
          <w:tcPr>
            <w:tcW w:w="4674" w:type="dxa"/>
            <w:tcBorders>
              <w:top w:val="double" w:sz="4" w:space="0" w:color="auto"/>
            </w:tcBorders>
          </w:tcPr>
          <w:p w14:paraId="6A4786FA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Ориентированность на пользователя</w:t>
            </w:r>
          </w:p>
        </w:tc>
        <w:tc>
          <w:tcPr>
            <w:tcW w:w="4674" w:type="dxa"/>
            <w:tcBorders>
              <w:top w:val="double" w:sz="4" w:space="0" w:color="auto"/>
            </w:tcBorders>
          </w:tcPr>
          <w:p w14:paraId="55121D61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МЗУУС следует разрабатывать в тесном сотрудничестве с властями города и общественными лидерами, чтобы обеспечить удовлетворение их потребностей в удобной для пользователя форме.</w:t>
            </w:r>
          </w:p>
        </w:tc>
      </w:tr>
      <w:tr w:rsidR="006C5414" w14:paraId="70B422F5" w14:textId="77777777" w:rsidTr="00216963">
        <w:tc>
          <w:tcPr>
            <w:tcW w:w="4674" w:type="dxa"/>
          </w:tcPr>
          <w:p w14:paraId="53D4DBBC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Всесторонность</w:t>
            </w:r>
          </w:p>
        </w:tc>
        <w:tc>
          <w:tcPr>
            <w:tcW w:w="4674" w:type="dxa"/>
          </w:tcPr>
          <w:p w14:paraId="27FEB009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МЗУУС должна охватывать, по крайней мере на высоком уровне, ключевые общегородские проблемы, связанные с переходом к устойчивому и интеллектуальному сообществу.</w:t>
            </w:r>
          </w:p>
        </w:tc>
      </w:tr>
      <w:tr w:rsidR="006C5414" w14:paraId="7E9B2ABD" w14:textId="77777777" w:rsidTr="00216963">
        <w:tc>
          <w:tcPr>
            <w:tcW w:w="4674" w:type="dxa"/>
          </w:tcPr>
          <w:p w14:paraId="49ADFB1A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Применимость ко всем сообществам</w:t>
            </w:r>
          </w:p>
        </w:tc>
        <w:tc>
          <w:tcPr>
            <w:tcW w:w="4674" w:type="dxa"/>
          </w:tcPr>
          <w:p w14:paraId="3286F614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МЗУУС должна быть полезна для сообществ любого масштаба, как городских, так и сельских, даже если некоторые элементы особенно актуальны при управлении изменениями в масштабах города.</w:t>
            </w:r>
          </w:p>
        </w:tc>
      </w:tr>
      <w:tr w:rsidR="006C5414" w14:paraId="2156958B" w14:textId="77777777" w:rsidTr="00216963">
        <w:tc>
          <w:tcPr>
            <w:tcW w:w="4674" w:type="dxa"/>
          </w:tcPr>
          <w:p w14:paraId="21C38DD2" w14:textId="77777777" w:rsidR="006C5414" w:rsidRDefault="006C5414" w:rsidP="00216963">
            <w:pPr>
              <w:tabs>
                <w:tab w:val="left" w:pos="1356"/>
              </w:tabs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Простота в использовании</w:t>
            </w:r>
          </w:p>
        </w:tc>
        <w:tc>
          <w:tcPr>
            <w:tcW w:w="4674" w:type="dxa"/>
          </w:tcPr>
          <w:p w14:paraId="56827DC9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МЗУУС не должна быть сложной, а интуитивно простой в использовании. Ее использование не должно требовать обширного и дорогостоящего сбора данных.</w:t>
            </w:r>
          </w:p>
          <w:p w14:paraId="66248030" w14:textId="29810AA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</w:tr>
    </w:tbl>
    <w:p w14:paraId="28EB8F0F" w14:textId="1A312F4B" w:rsidR="00C74136" w:rsidRPr="006C5414" w:rsidRDefault="00C74136" w:rsidP="0052149E">
      <w:pPr>
        <w:pStyle w:val="a3"/>
        <w:tabs>
          <w:tab w:val="left" w:pos="851"/>
        </w:tabs>
        <w:spacing w:before="2"/>
        <w:ind w:firstLine="567"/>
        <w:jc w:val="both"/>
      </w:pPr>
    </w:p>
    <w:p w14:paraId="6BF01FAB" w14:textId="7C9B7978" w:rsidR="00C74136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38FE1FF" w14:textId="2839C43D" w:rsidR="00C74136" w:rsidRPr="006C5414" w:rsidRDefault="006C5414" w:rsidP="006C5414">
      <w:pPr>
        <w:pStyle w:val="a3"/>
        <w:tabs>
          <w:tab w:val="left" w:pos="851"/>
        </w:tabs>
        <w:spacing w:before="2"/>
        <w:ind w:firstLine="567"/>
        <w:jc w:val="center"/>
        <w:rPr>
          <w:i/>
          <w:lang w:val="ru-RU"/>
        </w:rPr>
      </w:pPr>
      <w:r w:rsidRPr="006C5414">
        <w:rPr>
          <w:i/>
          <w:lang w:val="ru-RU"/>
        </w:rPr>
        <w:lastRenderedPageBreak/>
        <w:t>Продолжение таблицы 1</w:t>
      </w:r>
    </w:p>
    <w:p w14:paraId="4C216458" w14:textId="0CFAB350" w:rsidR="00C74136" w:rsidRPr="006C5414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74"/>
        <w:gridCol w:w="4674"/>
      </w:tblGrid>
      <w:tr w:rsidR="006C5414" w:rsidRPr="00AE39B0" w14:paraId="2C701916" w14:textId="77777777" w:rsidTr="00216963">
        <w:trPr>
          <w:trHeight w:val="311"/>
        </w:trPr>
        <w:tc>
          <w:tcPr>
            <w:tcW w:w="4674" w:type="dxa"/>
            <w:tcBorders>
              <w:bottom w:val="double" w:sz="4" w:space="0" w:color="auto"/>
            </w:tcBorders>
          </w:tcPr>
          <w:p w14:paraId="3C0A8841" w14:textId="77777777" w:rsidR="006C5414" w:rsidRPr="00AE39B0" w:rsidRDefault="006C5414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Принцип МЗУУС</w:t>
            </w:r>
          </w:p>
        </w:tc>
        <w:tc>
          <w:tcPr>
            <w:tcW w:w="4674" w:type="dxa"/>
            <w:tcBorders>
              <w:bottom w:val="double" w:sz="4" w:space="0" w:color="auto"/>
            </w:tcBorders>
          </w:tcPr>
          <w:p w14:paraId="7B19EB98" w14:textId="77777777" w:rsidR="006C5414" w:rsidRPr="00AE39B0" w:rsidRDefault="006C5414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Описание</w:t>
            </w:r>
          </w:p>
        </w:tc>
      </w:tr>
      <w:tr w:rsidR="006C5414" w14:paraId="29E347C3" w14:textId="77777777" w:rsidTr="006C5414">
        <w:tc>
          <w:tcPr>
            <w:tcW w:w="4674" w:type="dxa"/>
          </w:tcPr>
          <w:p w14:paraId="31E7F78A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Гибкость</w:t>
            </w:r>
          </w:p>
        </w:tc>
        <w:tc>
          <w:tcPr>
            <w:tcW w:w="4674" w:type="dxa"/>
          </w:tcPr>
          <w:p w14:paraId="2B1042E6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МЗУУС должна применяться к совершенно разным размерам и типам сообществ, независимо от их социального, экономического и культурного контекста.</w:t>
            </w:r>
          </w:p>
        </w:tc>
      </w:tr>
      <w:tr w:rsidR="006C5414" w14:paraId="3ACE6ABD" w14:textId="77777777" w:rsidTr="006C5414">
        <w:tc>
          <w:tcPr>
            <w:tcW w:w="4674" w:type="dxa"/>
          </w:tcPr>
          <w:p w14:paraId="0F44C9A4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Технологическая нейтральность</w:t>
            </w:r>
          </w:p>
        </w:tc>
        <w:tc>
          <w:tcPr>
            <w:tcW w:w="4674" w:type="dxa"/>
          </w:tcPr>
          <w:p w14:paraId="5CF8407A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МЗУУС следует избегать определения уровней зрелости с точки зрения принятия конкретных технологий или решений, которые могут быстро устареть.</w:t>
            </w:r>
          </w:p>
        </w:tc>
      </w:tr>
      <w:tr w:rsidR="006C5414" w14:paraId="0F2ED8AD" w14:textId="77777777" w:rsidTr="006C5414">
        <w:tc>
          <w:tcPr>
            <w:tcW w:w="4674" w:type="dxa"/>
          </w:tcPr>
          <w:p w14:paraId="1BE1B1B9" w14:textId="77777777" w:rsidR="006C5414" w:rsidRDefault="006C5414" w:rsidP="00216963">
            <w:pPr>
              <w:tabs>
                <w:tab w:val="left" w:pos="1752"/>
              </w:tabs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Ориентированность на конкретные действия</w:t>
            </w:r>
          </w:p>
        </w:tc>
        <w:tc>
          <w:tcPr>
            <w:tcW w:w="4674" w:type="dxa"/>
          </w:tcPr>
          <w:p w14:paraId="3C6BD09D" w14:textId="77777777" w:rsidR="006C5414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МЗУС должна быть разработана таким образом, чтобы любые выявленные в ней пробелы или слабые места можно было легко сопоставить с практическими советами в рамках международных стандартов о том, как сообщество может их устранить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6C5414" w:rsidRPr="002578F8" w14:paraId="23EF099A" w14:textId="77777777" w:rsidTr="006C5414">
        <w:tc>
          <w:tcPr>
            <w:tcW w:w="4674" w:type="dxa"/>
          </w:tcPr>
          <w:p w14:paraId="133B1CD2" w14:textId="77777777" w:rsidR="006C5414" w:rsidRPr="002578F8" w:rsidRDefault="006C5414" w:rsidP="00216963">
            <w:pPr>
              <w:tabs>
                <w:tab w:val="left" w:pos="912"/>
              </w:tabs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Расширяемость и совместимость</w:t>
            </w:r>
          </w:p>
        </w:tc>
        <w:tc>
          <w:tcPr>
            <w:tcW w:w="4674" w:type="dxa"/>
          </w:tcPr>
          <w:p w14:paraId="5DCD7210" w14:textId="77777777" w:rsidR="006C5414" w:rsidRPr="002578F8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 xml:space="preserve">МЗУУС следует использовать модульную, расширяемую и </w:t>
            </w:r>
            <w:proofErr w:type="spellStart"/>
            <w:r w:rsidRPr="002578F8">
              <w:rPr>
                <w:sz w:val="24"/>
                <w:lang w:val="ru-RU"/>
              </w:rPr>
              <w:t>интероперабельную</w:t>
            </w:r>
            <w:proofErr w:type="spellEnd"/>
            <w:r w:rsidRPr="002578F8">
              <w:rPr>
                <w:sz w:val="24"/>
                <w:lang w:val="ru-RU"/>
              </w:rPr>
              <w:t xml:space="preserve"> структуру, применяя стандартизированный подход, рекомендованный в ISO 37153, чтобы, например, легко расширить ее в будущем:</w:t>
            </w:r>
          </w:p>
          <w:p w14:paraId="2D9DBE7C" w14:textId="77777777" w:rsidR="006C5414" w:rsidRPr="002578F8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— путем разработки отраслевых версий модели;</w:t>
            </w:r>
          </w:p>
          <w:p w14:paraId="17A15964" w14:textId="77777777" w:rsidR="006C5414" w:rsidRPr="002578F8" w:rsidRDefault="006C5414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578F8">
              <w:rPr>
                <w:sz w:val="24"/>
                <w:lang w:val="ru-RU"/>
              </w:rPr>
              <w:t>— благодаря совместимости с другими более подробными моделями зрелости, которые рассматривают отдельные характеристики МЗУУС с большей степенью детализации, чем это возможно в такой обзорной модели, как МЗУУС.</w:t>
            </w:r>
          </w:p>
        </w:tc>
      </w:tr>
    </w:tbl>
    <w:p w14:paraId="08BDAC27" w14:textId="0325C7C0" w:rsidR="00C74136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121232C5" w14:textId="77777777" w:rsidR="006C5414" w:rsidRDefault="006C5414" w:rsidP="006C5414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578F8">
        <w:rPr>
          <w:b/>
          <w:sz w:val="24"/>
          <w:lang w:val="ru-RU"/>
        </w:rPr>
        <w:t>4.3 Обзор структуры МЗУУС</w:t>
      </w:r>
    </w:p>
    <w:p w14:paraId="5F327878" w14:textId="77777777" w:rsidR="006C5414" w:rsidRPr="002578F8" w:rsidRDefault="006C5414" w:rsidP="006C5414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2E4489AF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Краткое описание структуры МЗУУС показано на рисунке 1. Как показано на рисунке, модель представляет собой матрицу, в которой набор из 32 характеристик (сгруппированных в четыре измерения: цели; управление стратегией; управление услугами, ориентированными на граждан; управление цифровыми и физическими ресурсами) определяется по пяти уровням зрелости (по шкале от 1 до 5, где каждый уровень представляет собой улучшение показателей по сравнению с предыдущим уровнем).</w:t>
      </w:r>
    </w:p>
    <w:p w14:paraId="1662BC3E" w14:textId="77777777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В пункте 4.4 описаны характеристики и параметры, а в пункте 4.5 – определения уровней зрелости. Таблица критериев достижения результатов приведена в Приложении А; она содержит подробное описание критериев, которым должна соответствовать та или иная характеристика, чтобы достичь определенного уровня зрелости.</w:t>
      </w:r>
    </w:p>
    <w:p w14:paraId="5B6CCE57" w14:textId="0B4C1737" w:rsidR="00C74136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01233D40" w14:textId="02B3E497" w:rsidR="00C74136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4A551F57" w14:textId="3B2B892D" w:rsidR="00C74136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103A534D" w14:textId="71B8FACA" w:rsidR="00C74136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07A0D8B" w14:textId="16C3C4C8" w:rsidR="00C74136" w:rsidRDefault="00C7413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F60E41A" w14:textId="41887EC8" w:rsidR="00C74136" w:rsidRDefault="006C5414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>
        <w:rPr>
          <w:noProof/>
          <w:lang w:val="en-US"/>
        </w:rPr>
        <w:lastRenderedPageBreak/>
        <w:drawing>
          <wp:inline distT="0" distB="0" distL="0" distR="0" wp14:anchorId="2C7490DB" wp14:editId="31DDBE20">
            <wp:extent cx="5942330" cy="6422942"/>
            <wp:effectExtent l="0" t="0" r="127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6422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9E88A" w14:textId="1FFABE58" w:rsidR="006C5414" w:rsidRPr="002578F8" w:rsidRDefault="006C5414" w:rsidP="006C5414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2578F8">
        <w:rPr>
          <w:b/>
          <w:sz w:val="24"/>
          <w:lang w:val="ru-RU"/>
        </w:rPr>
        <w:t>Рисунок 1</w:t>
      </w:r>
      <w:r>
        <w:rPr>
          <w:b/>
          <w:sz w:val="24"/>
          <w:lang w:val="ru-RU"/>
        </w:rPr>
        <w:t xml:space="preserve"> -</w:t>
      </w:r>
      <w:r w:rsidRPr="002578F8">
        <w:rPr>
          <w:b/>
          <w:sz w:val="24"/>
          <w:lang w:val="ru-RU"/>
        </w:rPr>
        <w:t xml:space="preserve"> Обзор структуры МЗУУС</w:t>
      </w:r>
    </w:p>
    <w:p w14:paraId="36BAB346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337C66A9" w14:textId="77777777" w:rsidR="006C5414" w:rsidRDefault="006C5414" w:rsidP="006C5414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578F8">
        <w:rPr>
          <w:b/>
          <w:sz w:val="24"/>
          <w:lang w:val="ru-RU"/>
        </w:rPr>
        <w:t>4.4 Параметры и характеристики устойчивого и интеллектуального сообщества</w:t>
      </w:r>
    </w:p>
    <w:p w14:paraId="467B4041" w14:textId="77777777" w:rsidR="006C5414" w:rsidRPr="002578F8" w:rsidRDefault="006C5414" w:rsidP="006C5414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015CD5CF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МЗУУС оценивает сообщество по четырем параметрам.</w:t>
      </w:r>
    </w:p>
    <w:p w14:paraId="618311A8" w14:textId="5CA176B8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 xml:space="preserve">Параметры 1-3 модели оценивают зрелость города в создании интеллектуальных факторов. Оцениваемые параметры взяты из лучших практик, описанных в стандартах ISO для умных городов </w:t>
      </w:r>
      <w:r>
        <w:rPr>
          <w:sz w:val="24"/>
          <w:lang w:val="ru-RU"/>
        </w:rPr>
        <w:t>и инфраструктур умных сообществ</w:t>
      </w:r>
      <w:r w:rsidRPr="006C5414">
        <w:rPr>
          <w:sz w:val="24"/>
          <w:vertAlign w:val="superscript"/>
          <w:lang w:val="ru-RU"/>
        </w:rPr>
        <w:t>1)</w:t>
      </w:r>
      <w:r w:rsidRPr="002578F8">
        <w:rPr>
          <w:sz w:val="24"/>
          <w:lang w:val="ru-RU"/>
        </w:rPr>
        <w:t>.</w:t>
      </w:r>
    </w:p>
    <w:p w14:paraId="39545579" w14:textId="20738A3C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0B8AD12E" w14:textId="77777777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7C49415B" w14:textId="360AA471" w:rsidR="006C5414" w:rsidRDefault="006C5414" w:rsidP="006C5414">
      <w:pPr>
        <w:spacing w:line="237" w:lineRule="auto"/>
        <w:jc w:val="both"/>
        <w:rPr>
          <w:sz w:val="24"/>
          <w:lang w:val="ru-RU"/>
        </w:rPr>
      </w:pPr>
      <w:r>
        <w:rPr>
          <w:sz w:val="24"/>
          <w:lang w:val="ru-RU"/>
        </w:rPr>
        <w:t>_____________</w:t>
      </w:r>
    </w:p>
    <w:p w14:paraId="215D37DF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0"/>
          <w:lang w:val="ru-RU"/>
        </w:rPr>
      </w:pPr>
      <w:r w:rsidRPr="002578F8">
        <w:rPr>
          <w:sz w:val="20"/>
          <w:vertAlign w:val="superscript"/>
          <w:lang w:val="ru-RU"/>
        </w:rPr>
        <w:t>1</w:t>
      </w:r>
      <w:r w:rsidRPr="002578F8">
        <w:rPr>
          <w:sz w:val="20"/>
          <w:lang w:val="ru-RU"/>
        </w:rPr>
        <w:t xml:space="preserve"> В частности, модель зрелости дает представление о зрелости города в соответствии с лучшими практиками, описанными в ISO 37104, ISO 37106, ISO/TS 37151 и ISO/TR 37152.</w:t>
      </w:r>
    </w:p>
    <w:p w14:paraId="10352A93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0"/>
          <w:lang w:val="ru-RU"/>
        </w:rPr>
      </w:pPr>
    </w:p>
    <w:p w14:paraId="711ED145" w14:textId="4EA2E3F5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lastRenderedPageBreak/>
        <w:t>Они охватывают 26 «интеллектуальных факторов», сгр</w:t>
      </w:r>
      <w:r>
        <w:rPr>
          <w:sz w:val="24"/>
          <w:lang w:val="ru-RU"/>
        </w:rPr>
        <w:t>уппированных по трем параметрам</w:t>
      </w:r>
      <w:r w:rsidRPr="006C5414">
        <w:rPr>
          <w:sz w:val="24"/>
          <w:vertAlign w:val="superscript"/>
          <w:lang w:val="ru-RU"/>
        </w:rPr>
        <w:t>2)</w:t>
      </w:r>
      <w:r w:rsidRPr="002578F8">
        <w:rPr>
          <w:sz w:val="24"/>
          <w:lang w:val="ru-RU"/>
        </w:rPr>
        <w:t>:</w:t>
      </w:r>
    </w:p>
    <w:p w14:paraId="464F38E1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Управление стратегией: ключевые аспекты управления, планирования и принятия решений, которыми необходимо управлять на уровне всего города, а не в рамках отдельных городских департаментов, организаций или секторов.</w:t>
      </w:r>
    </w:p>
    <w:p w14:paraId="6845F078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Управление услугами, ориентированными на гражданина: «умное внедрение» способов планирования и предоставления услуг для граждан и бизнеса в городе, в том числе путем совместного создания услуг, отвечающих местным условиям и потребностям.</w:t>
      </w:r>
    </w:p>
    <w:p w14:paraId="5E27188A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Управление физическими и цифровыми ресурсами: изменения в способах управления физическими, технологическими и информационными ресурсами в городе, которые помогают ускорить, устранить риски и снизить стоимость осуществления изменений в городе.</w:t>
      </w:r>
    </w:p>
    <w:p w14:paraId="1CE54405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Параметр 4 модели оценивает зрелость города в достижении шести целей устойчивого сообщества, описанных в ISO 37101:</w:t>
      </w:r>
    </w:p>
    <w:p w14:paraId="226F3E26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привлекательность;</w:t>
      </w:r>
    </w:p>
    <w:p w14:paraId="20AFF27A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охрана и улучшение окружающей среды;</w:t>
      </w:r>
    </w:p>
    <w:p w14:paraId="18F5EE6A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устойчивость;</w:t>
      </w:r>
    </w:p>
    <w:p w14:paraId="2DC825E9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ответственное использование ресурсов;</w:t>
      </w:r>
    </w:p>
    <w:p w14:paraId="72632778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социальная сплоченность;</w:t>
      </w:r>
    </w:p>
    <w:p w14:paraId="60EE1FE7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— благополучие.</w:t>
      </w:r>
    </w:p>
    <w:p w14:paraId="2A4ABDC1" w14:textId="77777777" w:rsidR="006C5414" w:rsidRPr="002578F8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Подробная иллюстрация структуры этих четырех параметров и их подпараметров представлена на рисунке 2. Пользователям следует иметь в виду, что цель параметров и подпараметров заключается только в том, чтобы дать возможность сообществам сообщить о результатах оценки МЗУУС на различных уровнях сводной информации, а фактическая оценка проводится на уровне 31 подробной характеристики в рамках этих параметров.</w:t>
      </w:r>
    </w:p>
    <w:p w14:paraId="105E70FB" w14:textId="0C5337D1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6F91069E" w14:textId="4454D021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04C167BF" w14:textId="3BBDCDB5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7B897F8D" w14:textId="1D3223E8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279849A8" w14:textId="0294BBE8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1EF965EF" w14:textId="19D3661D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5E01319D" w14:textId="7A11BFDE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15FAB125" w14:textId="2362A61C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1A8B4017" w14:textId="1C7F1734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52A9E6DA" w14:textId="188E5B2C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284C74B0" w14:textId="79480917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5B919DC8" w14:textId="1A67DF01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1DE2E11D" w14:textId="451CD822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7E9C6312" w14:textId="591DF24B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6CE507FA" w14:textId="04848A4F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6BBAB025" w14:textId="0B333274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462335BA" w14:textId="53F13E96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68FAF035" w14:textId="4476F7D5" w:rsidR="006C5414" w:rsidRDefault="006C5414" w:rsidP="006C5414">
      <w:pPr>
        <w:spacing w:line="237" w:lineRule="auto"/>
        <w:ind w:firstLine="567"/>
        <w:jc w:val="both"/>
        <w:rPr>
          <w:sz w:val="24"/>
          <w:lang w:val="ru-RU"/>
        </w:rPr>
      </w:pPr>
    </w:p>
    <w:p w14:paraId="230E8564" w14:textId="041C4A25" w:rsidR="006C5414" w:rsidRPr="002578F8" w:rsidRDefault="006C5414" w:rsidP="006C5414">
      <w:pPr>
        <w:spacing w:line="237" w:lineRule="auto"/>
        <w:jc w:val="both"/>
        <w:rPr>
          <w:sz w:val="24"/>
          <w:lang w:val="ru-RU"/>
        </w:rPr>
      </w:pPr>
      <w:r>
        <w:rPr>
          <w:sz w:val="24"/>
          <w:lang w:val="ru-RU"/>
        </w:rPr>
        <w:t>_________________</w:t>
      </w:r>
    </w:p>
    <w:p w14:paraId="1220F4D3" w14:textId="34E3FE10" w:rsidR="006C5414" w:rsidRPr="002578F8" w:rsidRDefault="006C5414" w:rsidP="006C5414">
      <w:pPr>
        <w:spacing w:line="237" w:lineRule="auto"/>
        <w:ind w:firstLine="567"/>
        <w:jc w:val="both"/>
        <w:rPr>
          <w:sz w:val="20"/>
          <w:lang w:val="ru-RU"/>
        </w:rPr>
      </w:pPr>
      <w:r w:rsidRPr="002578F8">
        <w:rPr>
          <w:sz w:val="20"/>
          <w:vertAlign w:val="superscript"/>
          <w:lang w:val="ru-RU"/>
        </w:rPr>
        <w:t>2</w:t>
      </w:r>
      <w:r w:rsidRPr="002578F8">
        <w:rPr>
          <w:sz w:val="20"/>
          <w:lang w:val="ru-RU"/>
        </w:rPr>
        <w:t xml:space="preserve"> Эти параметры соответствуют структуре, используемой в ISO 37106. Однако на уровне подпараметра (как показано на рисунке 2) структура МЗУУС похожа на ISO 37106, но не идентична. Это связано с тем, что ISO 37106 фокусируется на бизнес-процессах, необходимых в умном городе, в то время как МЗУУС фокусируется на измерении эффективности и результатов этих процессов. Когда один процесс способствует достижению более чем одной ключевой характеристики умного города, МЗУУС рассматривает зрелость каждой характеристики отдельно, в то время как ISO 37106 предоставляет комплексные рекомендации по управлению этим процессом.</w:t>
      </w:r>
    </w:p>
    <w:p w14:paraId="3DFC7A01" w14:textId="77777777" w:rsidR="00832F13" w:rsidRDefault="00832F13" w:rsidP="006C5414">
      <w:pPr>
        <w:spacing w:line="237" w:lineRule="auto"/>
        <w:ind w:firstLine="567"/>
        <w:jc w:val="both"/>
        <w:rPr>
          <w:sz w:val="24"/>
          <w:lang w:val="ru-RU"/>
        </w:rPr>
        <w:sectPr w:rsidR="00832F13" w:rsidSect="00A957ED">
          <w:footerReference w:type="default" r:id="rId16"/>
          <w:pgSz w:w="11910" w:h="16840"/>
          <w:pgMar w:top="1418" w:right="1418" w:bottom="1418" w:left="1134" w:header="1020" w:footer="1020" w:gutter="0"/>
          <w:pgNumType w:start="1"/>
          <w:cols w:space="720"/>
          <w:docGrid w:linePitch="299"/>
        </w:sectPr>
      </w:pPr>
    </w:p>
    <w:p w14:paraId="5C7AFFCD" w14:textId="1D10D35C" w:rsidR="00982AF5" w:rsidRDefault="00832F13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>
        <w:rPr>
          <w:noProof/>
          <w:lang w:val="en-US"/>
        </w:rPr>
        <w:lastRenderedPageBreak/>
        <w:drawing>
          <wp:inline distT="0" distB="0" distL="0" distR="0" wp14:anchorId="29892074" wp14:editId="17129C27">
            <wp:extent cx="5326851" cy="8871790"/>
            <wp:effectExtent l="0" t="953" r="6668" b="6667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331155" cy="8878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5960B2" w14:textId="5CF4C152" w:rsidR="00832F13" w:rsidRDefault="00832F13" w:rsidP="00832F13">
      <w:pPr>
        <w:pStyle w:val="a3"/>
        <w:tabs>
          <w:tab w:val="left" w:pos="851"/>
        </w:tabs>
        <w:spacing w:before="2"/>
        <w:ind w:firstLine="567"/>
        <w:jc w:val="center"/>
        <w:rPr>
          <w:lang w:val="ru-RU"/>
        </w:rPr>
      </w:pPr>
      <w:r w:rsidRPr="00832F13">
        <w:rPr>
          <w:b/>
          <w:lang w:val="ru-RU"/>
        </w:rPr>
        <w:t>Рисунок 2</w:t>
      </w:r>
    </w:p>
    <w:p w14:paraId="74A2807B" w14:textId="77777777" w:rsidR="00832F13" w:rsidRDefault="00832F13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  <w:sectPr w:rsidR="00832F13" w:rsidSect="00112B90">
          <w:headerReference w:type="first" r:id="rId18"/>
          <w:pgSz w:w="16840" w:h="11910" w:orient="landscape"/>
          <w:pgMar w:top="1134" w:right="1418" w:bottom="1418" w:left="1418" w:header="1021" w:footer="1021" w:gutter="0"/>
          <w:pgNumType w:start="6"/>
          <w:cols w:space="720"/>
          <w:titlePg/>
          <w:docGrid w:linePitch="299"/>
        </w:sectPr>
      </w:pPr>
    </w:p>
    <w:p w14:paraId="700FE0E2" w14:textId="77777777" w:rsidR="00874986" w:rsidRDefault="00874986" w:rsidP="00874986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2578F8">
        <w:rPr>
          <w:b/>
          <w:sz w:val="24"/>
          <w:lang w:val="ru-RU"/>
        </w:rPr>
        <w:lastRenderedPageBreak/>
        <w:t>4.5 Уровни зрелости</w:t>
      </w:r>
    </w:p>
    <w:p w14:paraId="2C333CCF" w14:textId="77777777" w:rsidR="00874986" w:rsidRPr="002578F8" w:rsidRDefault="00874986" w:rsidP="00874986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44B08AAB" w14:textId="77777777" w:rsidR="00874986" w:rsidRDefault="00874986" w:rsidP="00874986">
      <w:pPr>
        <w:spacing w:line="237" w:lineRule="auto"/>
        <w:ind w:firstLine="567"/>
        <w:jc w:val="both"/>
        <w:rPr>
          <w:sz w:val="24"/>
          <w:lang w:val="ru-RU"/>
        </w:rPr>
      </w:pPr>
      <w:r w:rsidRPr="002578F8">
        <w:rPr>
          <w:sz w:val="24"/>
          <w:lang w:val="ru-RU"/>
        </w:rPr>
        <w:t>Уровни зрелости, используемые в модели МЗУУС, должны соответствовать уровням, рекомендованным в ISO 37153. Детальное определение каждого уровня несколько отличается в зависимости от характера оцениваемой характеристики. В таблице 2 приведены определения уровней, используемых в МЗУУС.</w:t>
      </w:r>
    </w:p>
    <w:p w14:paraId="43C4A82C" w14:textId="77777777" w:rsidR="00874986" w:rsidRDefault="00874986" w:rsidP="00874986">
      <w:pPr>
        <w:spacing w:line="237" w:lineRule="auto"/>
        <w:ind w:firstLine="567"/>
        <w:jc w:val="both"/>
        <w:rPr>
          <w:sz w:val="24"/>
          <w:lang w:val="ru-RU"/>
        </w:rPr>
      </w:pPr>
    </w:p>
    <w:p w14:paraId="6A7488F5" w14:textId="660CC71B" w:rsidR="00874986" w:rsidRDefault="00874986" w:rsidP="00874986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2578F8">
        <w:rPr>
          <w:b/>
          <w:sz w:val="24"/>
          <w:lang w:val="ru-RU"/>
        </w:rPr>
        <w:t>Таблица 2</w:t>
      </w:r>
      <w:r>
        <w:rPr>
          <w:b/>
          <w:sz w:val="24"/>
          <w:lang w:val="ru-RU"/>
        </w:rPr>
        <w:t xml:space="preserve"> -</w:t>
      </w:r>
      <w:r w:rsidRPr="002578F8">
        <w:rPr>
          <w:b/>
          <w:sz w:val="24"/>
          <w:lang w:val="ru-RU"/>
        </w:rPr>
        <w:t xml:space="preserve"> Определения для пяти уровней зрелости</w:t>
      </w:r>
    </w:p>
    <w:p w14:paraId="13B70B34" w14:textId="77777777" w:rsidR="00874986" w:rsidRPr="002578F8" w:rsidRDefault="00874986" w:rsidP="00874986">
      <w:pPr>
        <w:spacing w:line="237" w:lineRule="auto"/>
        <w:ind w:firstLine="567"/>
        <w:jc w:val="center"/>
        <w:rPr>
          <w:b/>
          <w:sz w:val="24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20"/>
        <w:gridCol w:w="2408"/>
        <w:gridCol w:w="2408"/>
        <w:gridCol w:w="2312"/>
      </w:tblGrid>
      <w:tr w:rsidR="00874986" w14:paraId="0D3999A6" w14:textId="77777777" w:rsidTr="00216963">
        <w:tc>
          <w:tcPr>
            <w:tcW w:w="7036" w:type="dxa"/>
            <w:gridSpan w:val="3"/>
            <w:tcBorders>
              <w:bottom w:val="single" w:sz="4" w:space="0" w:color="auto"/>
            </w:tcBorders>
          </w:tcPr>
          <w:p w14:paraId="70358874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Параметры 1-3: Интеллектуальные факторы</w:t>
            </w: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50C0BDAE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Параметр 4: цели</w:t>
            </w:r>
          </w:p>
        </w:tc>
      </w:tr>
      <w:tr w:rsidR="00874986" w14:paraId="284E9722" w14:textId="77777777" w:rsidTr="00216963">
        <w:tc>
          <w:tcPr>
            <w:tcW w:w="2220" w:type="dxa"/>
            <w:tcBorders>
              <w:bottom w:val="double" w:sz="4" w:space="0" w:color="auto"/>
            </w:tcBorders>
          </w:tcPr>
          <w:p w14:paraId="75C83C2F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Уровень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1DB9D0D6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 xml:space="preserve">Для характеристик, ориентированных на то, насколько сообщество интегрировано и ориентировано на </w:t>
            </w:r>
            <w:proofErr w:type="spellStart"/>
            <w:r w:rsidRPr="00AE39B0">
              <w:rPr>
                <w:sz w:val="24"/>
                <w:lang w:val="ru-RU"/>
              </w:rPr>
              <w:t>граждан</w:t>
            </w:r>
            <w:r w:rsidRPr="00AE39B0">
              <w:rPr>
                <w:sz w:val="24"/>
                <w:vertAlign w:val="superscript"/>
                <w:lang w:val="ru-RU"/>
              </w:rPr>
              <w:t>а</w:t>
            </w:r>
            <w:proofErr w:type="spellEnd"/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7C8D5BA9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 xml:space="preserve">Для характеристик, ориентированных на то, насколько сообщество открыто и готово к </w:t>
            </w:r>
            <w:proofErr w:type="spellStart"/>
            <w:r w:rsidRPr="00AE39B0">
              <w:rPr>
                <w:sz w:val="24"/>
                <w:lang w:val="ru-RU"/>
              </w:rPr>
              <w:t>сотрудничеству</w:t>
            </w:r>
            <w:r w:rsidRPr="00AE39B0">
              <w:rPr>
                <w:sz w:val="24"/>
                <w:vertAlign w:val="superscript"/>
                <w:lang w:val="ru-RU"/>
              </w:rPr>
              <w:t>b</w:t>
            </w:r>
            <w:proofErr w:type="spellEnd"/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56024BE4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Для компонентов, ориентированных на прогресс в достижении шести целей устойчивого</w:t>
            </w:r>
          </w:p>
          <w:p w14:paraId="31266071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proofErr w:type="spellStart"/>
            <w:r w:rsidRPr="00AE39B0">
              <w:rPr>
                <w:sz w:val="24"/>
                <w:lang w:val="ru-RU"/>
              </w:rPr>
              <w:t>сообщества</w:t>
            </w:r>
            <w:r w:rsidRPr="00AE39B0">
              <w:rPr>
                <w:sz w:val="24"/>
                <w:vertAlign w:val="superscript"/>
                <w:lang w:val="ru-RU"/>
              </w:rPr>
              <w:t>с</w:t>
            </w:r>
            <w:proofErr w:type="spellEnd"/>
          </w:p>
        </w:tc>
      </w:tr>
      <w:tr w:rsidR="00874986" w14:paraId="1A84AF21" w14:textId="77777777" w:rsidTr="00216963">
        <w:tc>
          <w:tcPr>
            <w:tcW w:w="2220" w:type="dxa"/>
            <w:tcBorders>
              <w:top w:val="double" w:sz="4" w:space="0" w:color="auto"/>
            </w:tcBorders>
          </w:tcPr>
          <w:p w14:paraId="6A08C326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6D3373CD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Процессы управления этим интеллектуальным фактором либо не существуют, либо управляются фрагментарно различными общественными организациями.</w:t>
            </w: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69EE67FF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Процессы для управления этим либо не существуют, либо управляются полностью местными органами власти без взаимодействия с -сообществом и прозрачности для него</w:t>
            </w:r>
          </w:p>
        </w:tc>
        <w:tc>
          <w:tcPr>
            <w:tcW w:w="2312" w:type="dxa"/>
            <w:tcBorders>
              <w:top w:val="double" w:sz="4" w:space="0" w:color="auto"/>
            </w:tcBorders>
          </w:tcPr>
          <w:p w14:paraId="7A188A75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У сообщества нет стратегии для решения этой задачи; действия носят разовый и фрагментарный характер.</w:t>
            </w:r>
          </w:p>
        </w:tc>
      </w:tr>
      <w:tr w:rsidR="00874986" w14:paraId="6CF0D891" w14:textId="77777777" w:rsidTr="00216963">
        <w:tc>
          <w:tcPr>
            <w:tcW w:w="2220" w:type="dxa"/>
          </w:tcPr>
          <w:p w14:paraId="6F3F4BF1" w14:textId="77777777" w:rsidR="00874986" w:rsidRDefault="00874986" w:rsidP="00216963">
            <w:pPr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</w:tcPr>
          <w:p w14:paraId="6A515D46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В настоящее время достигнут определенный прогресс в разработке плана для всего сообщества, но не в рамках последовательно применяемой системы управления для всего сообщества.</w:t>
            </w:r>
          </w:p>
        </w:tc>
        <w:tc>
          <w:tcPr>
            <w:tcW w:w="2408" w:type="dxa"/>
          </w:tcPr>
          <w:p w14:paraId="4E744907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Созданы процессы для проведения консультаций с заинтересованными сторонами, но они носят разовый характер</w:t>
            </w:r>
          </w:p>
        </w:tc>
        <w:tc>
          <w:tcPr>
            <w:tcW w:w="2312" w:type="dxa"/>
          </w:tcPr>
          <w:p w14:paraId="5E228262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Общественные лидеры определили приоритеты в достижении этой цели устойчивого развития и разработали план по их реализации в масштабах всего сообщества.</w:t>
            </w:r>
          </w:p>
        </w:tc>
      </w:tr>
      <w:tr w:rsidR="00874986" w14:paraId="3E81FE20" w14:textId="77777777" w:rsidTr="00216963">
        <w:tc>
          <w:tcPr>
            <w:tcW w:w="2220" w:type="dxa"/>
          </w:tcPr>
          <w:p w14:paraId="6EB13340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408" w:type="dxa"/>
          </w:tcPr>
          <w:p w14:paraId="1F0812C4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Для внедрения передового опыта в этой области сообщество разработало процессы управления в масштабах всего сообщества</w:t>
            </w:r>
          </w:p>
        </w:tc>
        <w:tc>
          <w:tcPr>
            <w:tcW w:w="2408" w:type="dxa"/>
          </w:tcPr>
          <w:p w14:paraId="13C4AE11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Для обеспечения эффективного вклада заинтересованных сторон сообщество установило процессы коммуникации и участия руководства в масштабах всего сообщества.</w:t>
            </w:r>
          </w:p>
        </w:tc>
        <w:tc>
          <w:tcPr>
            <w:tcW w:w="2312" w:type="dxa"/>
          </w:tcPr>
          <w:p w14:paraId="7B5672E0" w14:textId="174C671A" w:rsidR="00874986" w:rsidRDefault="00874986" w:rsidP="0087498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 xml:space="preserve">Общественные лидеры оценили текущие показатели в сравнении с этой целью устойчивого развития и установили критерии успеха и траектории </w:t>
            </w:r>
          </w:p>
        </w:tc>
      </w:tr>
    </w:tbl>
    <w:p w14:paraId="6CEF6C97" w14:textId="1130C503" w:rsidR="00874986" w:rsidRDefault="00874986" w:rsidP="00874986">
      <w:pPr>
        <w:spacing w:line="237" w:lineRule="auto"/>
        <w:ind w:firstLine="567"/>
        <w:jc w:val="both"/>
        <w:rPr>
          <w:sz w:val="24"/>
          <w:lang w:val="ru-RU"/>
        </w:rPr>
      </w:pPr>
    </w:p>
    <w:p w14:paraId="1702B938" w14:textId="7BDEFD87" w:rsidR="00874986" w:rsidRPr="00874986" w:rsidRDefault="00874986" w:rsidP="00874986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874986">
        <w:rPr>
          <w:i/>
          <w:sz w:val="24"/>
          <w:lang w:val="ru-RU"/>
        </w:rPr>
        <w:lastRenderedPageBreak/>
        <w:t>Продолжение таблицы 2</w:t>
      </w:r>
    </w:p>
    <w:p w14:paraId="081DCF14" w14:textId="188FAF02" w:rsidR="00874986" w:rsidRDefault="00874986" w:rsidP="00874986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20"/>
        <w:gridCol w:w="2408"/>
        <w:gridCol w:w="2408"/>
        <w:gridCol w:w="2312"/>
      </w:tblGrid>
      <w:tr w:rsidR="00874986" w:rsidRPr="00AE39B0" w14:paraId="1202C9C4" w14:textId="77777777" w:rsidTr="00216963">
        <w:tc>
          <w:tcPr>
            <w:tcW w:w="7036" w:type="dxa"/>
            <w:gridSpan w:val="3"/>
            <w:tcBorders>
              <w:bottom w:val="single" w:sz="4" w:space="0" w:color="auto"/>
            </w:tcBorders>
          </w:tcPr>
          <w:p w14:paraId="4934618F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Параметры 1-3: Интеллектуальные факторы</w:t>
            </w: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798F8589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Параметр 4: цели</w:t>
            </w:r>
          </w:p>
        </w:tc>
      </w:tr>
      <w:tr w:rsidR="00874986" w:rsidRPr="00AE39B0" w14:paraId="4A4D2935" w14:textId="77777777" w:rsidTr="00216963">
        <w:tc>
          <w:tcPr>
            <w:tcW w:w="2220" w:type="dxa"/>
            <w:tcBorders>
              <w:bottom w:val="double" w:sz="4" w:space="0" w:color="auto"/>
            </w:tcBorders>
          </w:tcPr>
          <w:p w14:paraId="10031463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Уровень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6131C592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 xml:space="preserve">Для характеристик, ориентированных на то, насколько сообщество интегрировано и ориентировано на </w:t>
            </w:r>
            <w:proofErr w:type="spellStart"/>
            <w:r w:rsidRPr="00AE39B0">
              <w:rPr>
                <w:sz w:val="24"/>
                <w:lang w:val="ru-RU"/>
              </w:rPr>
              <w:t>граждан</w:t>
            </w:r>
            <w:r w:rsidRPr="00AE39B0">
              <w:rPr>
                <w:sz w:val="24"/>
                <w:vertAlign w:val="superscript"/>
                <w:lang w:val="ru-RU"/>
              </w:rPr>
              <w:t>а</w:t>
            </w:r>
            <w:proofErr w:type="spellEnd"/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4D75674D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 xml:space="preserve">Для характеристик, ориентированных на то, насколько сообщество открыто и готово к </w:t>
            </w:r>
            <w:proofErr w:type="spellStart"/>
            <w:r w:rsidRPr="00AE39B0">
              <w:rPr>
                <w:sz w:val="24"/>
                <w:lang w:val="ru-RU"/>
              </w:rPr>
              <w:t>сотрудничеству</w:t>
            </w:r>
            <w:r w:rsidRPr="00AE39B0">
              <w:rPr>
                <w:sz w:val="24"/>
                <w:vertAlign w:val="superscript"/>
                <w:lang w:val="ru-RU"/>
              </w:rPr>
              <w:t>b</w:t>
            </w:r>
            <w:proofErr w:type="spellEnd"/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2C08D914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Для компонентов, ориентированных на прогресс в достижении шести целей устойчивого</w:t>
            </w:r>
          </w:p>
          <w:p w14:paraId="6A7CA184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proofErr w:type="spellStart"/>
            <w:r w:rsidRPr="00AE39B0">
              <w:rPr>
                <w:sz w:val="24"/>
                <w:lang w:val="ru-RU"/>
              </w:rPr>
              <w:t>сообщества</w:t>
            </w:r>
            <w:r w:rsidRPr="00AE39B0">
              <w:rPr>
                <w:sz w:val="24"/>
                <w:vertAlign w:val="superscript"/>
                <w:lang w:val="ru-RU"/>
              </w:rPr>
              <w:t>с</w:t>
            </w:r>
            <w:proofErr w:type="spellEnd"/>
          </w:p>
        </w:tc>
      </w:tr>
      <w:tr w:rsidR="00874986" w14:paraId="11E1BECF" w14:textId="77777777" w:rsidTr="00216963">
        <w:tc>
          <w:tcPr>
            <w:tcW w:w="2220" w:type="dxa"/>
            <w:tcBorders>
              <w:top w:val="double" w:sz="4" w:space="0" w:color="auto"/>
            </w:tcBorders>
          </w:tcPr>
          <w:p w14:paraId="0D32B172" w14:textId="68CA6279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6CCE180F" w14:textId="0EEB0278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397DF9C0" w14:textId="23BFC4BB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top w:val="double" w:sz="4" w:space="0" w:color="auto"/>
            </w:tcBorders>
          </w:tcPr>
          <w:p w14:paraId="30E30FCB" w14:textId="34DA2C64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874986">
              <w:rPr>
                <w:sz w:val="24"/>
                <w:lang w:val="ru-RU"/>
              </w:rPr>
              <w:t>изменений, которые общество стремится осуществить со временем. Для управления этими улучшениями местные власти создали структуры подотчетности и управления в масштабах всего сообщества.</w:t>
            </w:r>
          </w:p>
        </w:tc>
      </w:tr>
      <w:tr w:rsidR="00874986" w:rsidRPr="00560795" w14:paraId="017405C1" w14:textId="77777777" w:rsidTr="00216963">
        <w:tc>
          <w:tcPr>
            <w:tcW w:w="2220" w:type="dxa"/>
          </w:tcPr>
          <w:p w14:paraId="03BF2204" w14:textId="77777777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408" w:type="dxa"/>
          </w:tcPr>
          <w:p w14:paraId="5688A9B3" w14:textId="77777777" w:rsidR="00874986" w:rsidRPr="00560795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Сообщество может продемонстрировать, что оно оценивает эффективность этих процессов и что достигается положительное воздействие.</w:t>
            </w:r>
          </w:p>
        </w:tc>
        <w:tc>
          <w:tcPr>
            <w:tcW w:w="2408" w:type="dxa"/>
          </w:tcPr>
          <w:p w14:paraId="53E32559" w14:textId="77777777" w:rsidR="00874986" w:rsidRPr="00560795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Сообщество может продемонстрировать, что заинтересованные стороны (не только местные власти) участвуют в управлении этими процессами.</w:t>
            </w:r>
          </w:p>
        </w:tc>
        <w:tc>
          <w:tcPr>
            <w:tcW w:w="2312" w:type="dxa"/>
          </w:tcPr>
          <w:p w14:paraId="4C1CA1B2" w14:textId="77777777" w:rsidR="00874986" w:rsidRPr="00560795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60795">
              <w:rPr>
                <w:sz w:val="24"/>
                <w:lang w:val="ru-RU"/>
              </w:rPr>
              <w:t>Общественные лидеры активно отслеживают результаты работы по ключевым показателям для этой цели устойчивого развития и установили четкие процессы получения обратной связи для заинтересованных сторон. Существует значительная поддержка со стороны сообщества и властей, и есть наглядные свидетельства того, что эффективность работы улучшается.</w:t>
            </w:r>
          </w:p>
        </w:tc>
      </w:tr>
      <w:tr w:rsidR="00874986" w:rsidRPr="00560795" w14:paraId="368B39C5" w14:textId="77777777" w:rsidTr="00216963">
        <w:tc>
          <w:tcPr>
            <w:tcW w:w="2220" w:type="dxa"/>
          </w:tcPr>
          <w:p w14:paraId="21421183" w14:textId="2A8A2566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2408" w:type="dxa"/>
          </w:tcPr>
          <w:p w14:paraId="7EA69E16" w14:textId="2FBA29A4" w:rsidR="00874986" w:rsidRPr="00560795" w:rsidRDefault="00874986" w:rsidP="0087498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E3EC1">
              <w:rPr>
                <w:sz w:val="24"/>
                <w:lang w:val="ru-RU"/>
              </w:rPr>
              <w:t xml:space="preserve">Сообщество может продемонстрировать четкие доказательства </w:t>
            </w:r>
          </w:p>
        </w:tc>
        <w:tc>
          <w:tcPr>
            <w:tcW w:w="2408" w:type="dxa"/>
          </w:tcPr>
          <w:p w14:paraId="590BA77B" w14:textId="10A1D9FE" w:rsidR="00874986" w:rsidRPr="00560795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E3EC1">
              <w:rPr>
                <w:sz w:val="24"/>
                <w:lang w:val="ru-RU"/>
              </w:rPr>
              <w:t>Сообщество может продемонстрировать, что оно использует</w:t>
            </w:r>
          </w:p>
        </w:tc>
        <w:tc>
          <w:tcPr>
            <w:tcW w:w="2312" w:type="dxa"/>
          </w:tcPr>
          <w:p w14:paraId="2F24EC55" w14:textId="7D483383" w:rsidR="00874986" w:rsidRPr="00560795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E3EC1">
              <w:rPr>
                <w:sz w:val="24"/>
                <w:lang w:val="ru-RU"/>
              </w:rPr>
              <w:t>Цифровые информационные панели позволяют всем</w:t>
            </w:r>
          </w:p>
        </w:tc>
      </w:tr>
    </w:tbl>
    <w:p w14:paraId="61A4A97F" w14:textId="77777777" w:rsidR="00874986" w:rsidRPr="00874986" w:rsidRDefault="00874986" w:rsidP="00874986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874986">
        <w:rPr>
          <w:i/>
          <w:sz w:val="24"/>
          <w:lang w:val="ru-RU"/>
        </w:rPr>
        <w:lastRenderedPageBreak/>
        <w:t>Продолжение таблицы 2</w:t>
      </w:r>
    </w:p>
    <w:p w14:paraId="05076972" w14:textId="77777777" w:rsidR="00874986" w:rsidRPr="00874986" w:rsidRDefault="00874986" w:rsidP="00874986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22"/>
        <w:gridCol w:w="2490"/>
        <w:gridCol w:w="16"/>
        <w:gridCol w:w="2392"/>
        <w:gridCol w:w="16"/>
        <w:gridCol w:w="2312"/>
      </w:tblGrid>
      <w:tr w:rsidR="00874986" w:rsidRPr="00AE39B0" w14:paraId="43F30BC1" w14:textId="77777777" w:rsidTr="00216963">
        <w:tc>
          <w:tcPr>
            <w:tcW w:w="7036" w:type="dxa"/>
            <w:gridSpan w:val="5"/>
            <w:tcBorders>
              <w:bottom w:val="single" w:sz="4" w:space="0" w:color="auto"/>
            </w:tcBorders>
          </w:tcPr>
          <w:p w14:paraId="0864FB02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Параметры 1-3: Интеллектуальные факторы</w:t>
            </w: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24FE1EDF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Параметр 4: цели</w:t>
            </w:r>
          </w:p>
        </w:tc>
      </w:tr>
      <w:tr w:rsidR="00874986" w:rsidRPr="00AE39B0" w14:paraId="5601D76F" w14:textId="77777777" w:rsidTr="00874986">
        <w:tc>
          <w:tcPr>
            <w:tcW w:w="2122" w:type="dxa"/>
            <w:tcBorders>
              <w:bottom w:val="double" w:sz="4" w:space="0" w:color="auto"/>
            </w:tcBorders>
          </w:tcPr>
          <w:p w14:paraId="5E16D489" w14:textId="77777777" w:rsidR="00874986" w:rsidRPr="00AE39B0" w:rsidRDefault="00874986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Уровень</w:t>
            </w:r>
          </w:p>
        </w:tc>
        <w:tc>
          <w:tcPr>
            <w:tcW w:w="2506" w:type="dxa"/>
            <w:gridSpan w:val="2"/>
            <w:tcBorders>
              <w:bottom w:val="double" w:sz="4" w:space="0" w:color="auto"/>
            </w:tcBorders>
          </w:tcPr>
          <w:p w14:paraId="2CE47B6A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 xml:space="preserve">Для характеристик, ориентированных на то, насколько сообщество интегрировано и ориентировано на </w:t>
            </w:r>
            <w:proofErr w:type="spellStart"/>
            <w:r w:rsidRPr="00AE39B0">
              <w:rPr>
                <w:sz w:val="24"/>
                <w:lang w:val="ru-RU"/>
              </w:rPr>
              <w:t>граждан</w:t>
            </w:r>
            <w:r w:rsidRPr="00AE39B0">
              <w:rPr>
                <w:sz w:val="24"/>
                <w:vertAlign w:val="superscript"/>
                <w:lang w:val="ru-RU"/>
              </w:rPr>
              <w:t>а</w:t>
            </w:r>
            <w:proofErr w:type="spellEnd"/>
          </w:p>
        </w:tc>
        <w:tc>
          <w:tcPr>
            <w:tcW w:w="2408" w:type="dxa"/>
            <w:gridSpan w:val="2"/>
            <w:tcBorders>
              <w:bottom w:val="double" w:sz="4" w:space="0" w:color="auto"/>
            </w:tcBorders>
          </w:tcPr>
          <w:p w14:paraId="545F5DB5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 xml:space="preserve">Для характеристик, ориентированных на то, насколько сообщество открыто и готово к </w:t>
            </w:r>
            <w:proofErr w:type="spellStart"/>
            <w:r w:rsidRPr="00AE39B0">
              <w:rPr>
                <w:sz w:val="24"/>
                <w:lang w:val="ru-RU"/>
              </w:rPr>
              <w:t>сотрудничеству</w:t>
            </w:r>
            <w:r w:rsidRPr="00AE39B0">
              <w:rPr>
                <w:sz w:val="24"/>
                <w:vertAlign w:val="superscript"/>
                <w:lang w:val="ru-RU"/>
              </w:rPr>
              <w:t>b</w:t>
            </w:r>
            <w:proofErr w:type="spellEnd"/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699ADE8A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Для компонентов, ориентированных на прогресс в достижении шести целей устойчивого</w:t>
            </w:r>
          </w:p>
          <w:p w14:paraId="755842A6" w14:textId="77777777" w:rsidR="00874986" w:rsidRPr="00AE39B0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proofErr w:type="spellStart"/>
            <w:r w:rsidRPr="00AE39B0">
              <w:rPr>
                <w:sz w:val="24"/>
                <w:lang w:val="ru-RU"/>
              </w:rPr>
              <w:t>сообщества</w:t>
            </w:r>
            <w:r w:rsidRPr="00AE39B0">
              <w:rPr>
                <w:sz w:val="24"/>
                <w:vertAlign w:val="superscript"/>
                <w:lang w:val="ru-RU"/>
              </w:rPr>
              <w:t>с</w:t>
            </w:r>
            <w:proofErr w:type="spellEnd"/>
          </w:p>
        </w:tc>
      </w:tr>
      <w:tr w:rsidR="00874986" w14:paraId="7500C502" w14:textId="77777777" w:rsidTr="00874986">
        <w:tc>
          <w:tcPr>
            <w:tcW w:w="2122" w:type="dxa"/>
            <w:tcBorders>
              <w:top w:val="double" w:sz="4" w:space="0" w:color="auto"/>
            </w:tcBorders>
          </w:tcPr>
          <w:p w14:paraId="08BCFC3D" w14:textId="0507DDDA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90" w:type="dxa"/>
            <w:tcBorders>
              <w:top w:val="double" w:sz="4" w:space="0" w:color="auto"/>
            </w:tcBorders>
          </w:tcPr>
          <w:p w14:paraId="55256F2D" w14:textId="0BEBCAF0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E3EC1">
              <w:rPr>
                <w:sz w:val="24"/>
                <w:lang w:val="ru-RU"/>
              </w:rPr>
              <w:t>системного постоянного улучшения, где это уместно, в режиме реального или близкого к реальному времени.</w:t>
            </w:r>
          </w:p>
        </w:tc>
        <w:tc>
          <w:tcPr>
            <w:tcW w:w="2408" w:type="dxa"/>
            <w:gridSpan w:val="2"/>
            <w:tcBorders>
              <w:top w:val="double" w:sz="4" w:space="0" w:color="auto"/>
            </w:tcBorders>
          </w:tcPr>
          <w:p w14:paraId="1826E1F9" w14:textId="4C9554B2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E3EC1">
              <w:rPr>
                <w:sz w:val="24"/>
                <w:lang w:val="ru-RU"/>
              </w:rPr>
              <w:t>эффективное, совместное и цифровое взаимодействие с заинтересованными сторонами для обеспечения системной непрерывной работы.</w:t>
            </w:r>
          </w:p>
        </w:tc>
        <w:tc>
          <w:tcPr>
            <w:tcW w:w="2328" w:type="dxa"/>
            <w:gridSpan w:val="2"/>
            <w:tcBorders>
              <w:top w:val="double" w:sz="4" w:space="0" w:color="auto"/>
            </w:tcBorders>
          </w:tcPr>
          <w:p w14:paraId="26B7D205" w14:textId="638A9F5D" w:rsidR="00874986" w:rsidRDefault="00874986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E3EC1">
              <w:rPr>
                <w:sz w:val="24"/>
                <w:lang w:val="ru-RU"/>
              </w:rPr>
              <w:t>заинтересованным сторонам практически в режиме реального времени получить представление о результатах деятельности сообщества по ключевым приоритетам в рамках данной цели устойчивого развития. Имеются четкие свидетельства того, что сообщество оценивает эффективность своей политики для достижения этой цели устойчивого развития и использует полученные знания для постоянного совершенствования – как внутри сообщества, так и в более широких региональных, национальных и международных сетях.</w:t>
            </w:r>
          </w:p>
        </w:tc>
      </w:tr>
      <w:tr w:rsidR="00874986" w14:paraId="61F516D3" w14:textId="77777777" w:rsidTr="00216963">
        <w:tc>
          <w:tcPr>
            <w:tcW w:w="9348" w:type="dxa"/>
            <w:gridSpan w:val="6"/>
          </w:tcPr>
          <w:p w14:paraId="3992CA99" w14:textId="77777777" w:rsidR="00874986" w:rsidRPr="00874986" w:rsidRDefault="00874986" w:rsidP="00216963">
            <w:pPr>
              <w:tabs>
                <w:tab w:val="left" w:pos="2472"/>
              </w:tabs>
              <w:spacing w:line="237" w:lineRule="auto"/>
              <w:jc w:val="both"/>
              <w:rPr>
                <w:sz w:val="20"/>
                <w:lang w:val="ru-RU"/>
              </w:rPr>
            </w:pPr>
            <w:proofErr w:type="gramStart"/>
            <w:r w:rsidRPr="00874986">
              <w:rPr>
                <w:sz w:val="20"/>
                <w:vertAlign w:val="superscript"/>
                <w:lang w:val="ru-RU"/>
              </w:rPr>
              <w:t>a</w:t>
            </w:r>
            <w:proofErr w:type="gramEnd"/>
            <w:r w:rsidRPr="00874986">
              <w:rPr>
                <w:sz w:val="20"/>
                <w:lang w:val="ru-RU"/>
              </w:rPr>
              <w:t xml:space="preserve"> Они относятся к характеристикам 1.1.2, 1.2.1, 1.2.3, 1.4.1, 1.5.1, 1.5.2, 1.5.3, 2.1.2, 2.4.2, 3.1.3.</w:t>
            </w:r>
          </w:p>
          <w:p w14:paraId="4F732693" w14:textId="77777777" w:rsidR="00874986" w:rsidRPr="00874986" w:rsidRDefault="00874986" w:rsidP="00216963">
            <w:pPr>
              <w:tabs>
                <w:tab w:val="left" w:pos="2472"/>
              </w:tabs>
              <w:spacing w:line="237" w:lineRule="auto"/>
              <w:jc w:val="both"/>
              <w:rPr>
                <w:sz w:val="20"/>
                <w:lang w:val="ru-RU"/>
              </w:rPr>
            </w:pPr>
            <w:proofErr w:type="gramStart"/>
            <w:r w:rsidRPr="00874986">
              <w:rPr>
                <w:sz w:val="20"/>
                <w:vertAlign w:val="superscript"/>
                <w:lang w:val="ru-RU"/>
              </w:rPr>
              <w:t>b</w:t>
            </w:r>
            <w:proofErr w:type="gramEnd"/>
            <w:r w:rsidRPr="00874986">
              <w:rPr>
                <w:sz w:val="20"/>
                <w:lang w:val="ru-RU"/>
              </w:rPr>
              <w:t xml:space="preserve"> Они относятся к характеристикам 1.2.2, 1.3.1, 1.3.2, 1.4.2, 2.1.1, 2.2.1, 2.2.2, 2.3.1, 2.3.2, 2.4.1, 3.1.1, 3.1.2, 3.2.1, 3.2.2. </w:t>
            </w:r>
          </w:p>
          <w:p w14:paraId="0F9BAAD3" w14:textId="77777777" w:rsidR="00874986" w:rsidRDefault="00874986" w:rsidP="00216963">
            <w:pPr>
              <w:tabs>
                <w:tab w:val="left" w:pos="2472"/>
              </w:tabs>
              <w:spacing w:line="237" w:lineRule="auto"/>
              <w:jc w:val="both"/>
              <w:rPr>
                <w:sz w:val="24"/>
                <w:lang w:val="ru-RU"/>
              </w:rPr>
            </w:pPr>
            <w:r w:rsidRPr="00874986">
              <w:rPr>
                <w:sz w:val="20"/>
                <w:vertAlign w:val="superscript"/>
                <w:lang w:val="ru-RU"/>
              </w:rPr>
              <w:t>c</w:t>
            </w:r>
            <w:r w:rsidRPr="00874986">
              <w:rPr>
                <w:sz w:val="20"/>
                <w:lang w:val="ru-RU"/>
              </w:rPr>
              <w:t xml:space="preserve"> Они относятся к характеристикам 1.1.1, 4.1, 4.2, 4.3, 4.4, 4.5, 4.6.</w:t>
            </w:r>
          </w:p>
        </w:tc>
      </w:tr>
    </w:tbl>
    <w:p w14:paraId="12798302" w14:textId="77777777" w:rsidR="00874986" w:rsidRDefault="00874986" w:rsidP="00874986">
      <w:pPr>
        <w:spacing w:line="237" w:lineRule="auto"/>
        <w:ind w:firstLine="567"/>
        <w:jc w:val="both"/>
        <w:rPr>
          <w:sz w:val="24"/>
          <w:lang w:val="ru-RU"/>
        </w:rPr>
      </w:pPr>
    </w:p>
    <w:p w14:paraId="708782BC" w14:textId="19E155BA" w:rsidR="006C5414" w:rsidRDefault="006C5414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48B326C9" w14:textId="028A0BC3" w:rsidR="006C5414" w:rsidRDefault="006C5414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0A288333" w14:textId="77777777" w:rsidR="00DD587E" w:rsidRDefault="00DD587E" w:rsidP="00DD587E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694BAF">
        <w:rPr>
          <w:b/>
          <w:sz w:val="24"/>
          <w:lang w:val="ru-RU"/>
        </w:rPr>
        <w:lastRenderedPageBreak/>
        <w:t xml:space="preserve">5 Структура и использование МЗУУС </w:t>
      </w:r>
    </w:p>
    <w:p w14:paraId="4F3DDF0B" w14:textId="77777777" w:rsidR="00DD587E" w:rsidRPr="00694BAF" w:rsidRDefault="00DD587E" w:rsidP="00DD587E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13A28696" w14:textId="77777777" w:rsidR="00DD587E" w:rsidRDefault="00DD587E" w:rsidP="00DD587E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694BAF">
        <w:rPr>
          <w:b/>
          <w:sz w:val="24"/>
          <w:lang w:val="ru-RU"/>
        </w:rPr>
        <w:t>5.1 Как определить текущий уровень зрелости</w:t>
      </w:r>
    </w:p>
    <w:p w14:paraId="5D11D6F2" w14:textId="77777777" w:rsidR="00DD587E" w:rsidRPr="00694BAF" w:rsidRDefault="00DD587E" w:rsidP="00DD587E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106FF36F" w14:textId="36C4BE77" w:rsidR="00DD587E" w:rsidRPr="00694BAF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694BAF">
        <w:rPr>
          <w:sz w:val="24"/>
          <w:lang w:val="ru-RU"/>
        </w:rPr>
        <w:t xml:space="preserve">Диагностический инструмент для использования при оценке зрелости города или сообщества по модели МЗУУС приведен в </w:t>
      </w:r>
      <w:r w:rsidR="006758A1">
        <w:rPr>
          <w:sz w:val="24"/>
          <w:lang w:val="ru-RU"/>
        </w:rPr>
        <w:t>п</w:t>
      </w:r>
      <w:r w:rsidRPr="00694BAF">
        <w:rPr>
          <w:sz w:val="24"/>
          <w:lang w:val="ru-RU"/>
        </w:rPr>
        <w:t>риложении A. В нем представлены подробные критерии оценки по каждой из 31 ключевой характеристики устойчивого и умного сообщества для определения уровня зрелости, которого достигло сообщество.</w:t>
      </w:r>
    </w:p>
    <w:p w14:paraId="31DAA3EB" w14:textId="77777777" w:rsidR="00DD587E" w:rsidRPr="00694BAF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694BAF">
        <w:rPr>
          <w:sz w:val="24"/>
          <w:lang w:val="ru-RU"/>
        </w:rPr>
        <w:t>Пользователям рекомендуется оценить степень зрелости своего сообщества:</w:t>
      </w:r>
    </w:p>
    <w:p w14:paraId="2BCF49DC" w14:textId="77777777" w:rsidR="00DD587E" w:rsidRPr="00694BAF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694BAF">
        <w:rPr>
          <w:sz w:val="24"/>
          <w:lang w:val="ru-RU"/>
        </w:rPr>
        <w:t>— сейчас; какой из критериев достижения, приведенных в таблице A.1, лучше всего описывает текущие показатели сообщества по каждой характеристике?</w:t>
      </w:r>
    </w:p>
    <w:p w14:paraId="4A514E72" w14:textId="77777777" w:rsidR="00DD587E" w:rsidRPr="00694BAF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694BAF">
        <w:rPr>
          <w:sz w:val="24"/>
          <w:lang w:val="ru-RU"/>
        </w:rPr>
        <w:t>— через два года; исходя из текущих планов, которые уже реализовали общественные лидеры, можно ли ожидать, что через два года сообщество будет соответствовать критериям высокого уровня достижений?</w:t>
      </w:r>
    </w:p>
    <w:p w14:paraId="2C3B36DE" w14:textId="77777777" w:rsidR="00DD587E" w:rsidRPr="00694BAF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694BAF">
        <w:rPr>
          <w:sz w:val="24"/>
          <w:lang w:val="ru-RU"/>
        </w:rPr>
        <w:t>Эта двойная оценка даст представление как о текущих сильных и слабых сторонах, так и о том, где есть ключевые пробелы в существующих планах по улучшению.</w:t>
      </w:r>
    </w:p>
    <w:p w14:paraId="76B4B91D" w14:textId="77777777" w:rsidR="00DD587E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694BAF">
        <w:rPr>
          <w:sz w:val="24"/>
          <w:lang w:val="ru-RU"/>
        </w:rPr>
        <w:t>Для сбора доказательств оценки зрелости могут использоваться различные подходы. Как показано на рисунке 3, они различаются как по степени уверенности в точности полученной оценки, так и по стоимости и сложности.</w:t>
      </w:r>
    </w:p>
    <w:p w14:paraId="0E2E7EE8" w14:textId="77777777" w:rsidR="00DD587E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</w:p>
    <w:p w14:paraId="28C73704" w14:textId="77777777" w:rsidR="00DD587E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noProof/>
          <w:sz w:val="24"/>
          <w:lang w:val="en-US"/>
        </w:rPr>
        <w:drawing>
          <wp:inline distT="0" distB="0" distL="0" distR="0" wp14:anchorId="6FD6425E" wp14:editId="09BD0664">
            <wp:extent cx="4418965" cy="3542665"/>
            <wp:effectExtent l="0" t="0" r="635" b="63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965" cy="354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9658C9" w14:textId="641B1608" w:rsidR="00DD587E" w:rsidRPr="003A4C06" w:rsidRDefault="00DD587E" w:rsidP="00DD587E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3A4C06">
        <w:rPr>
          <w:b/>
          <w:sz w:val="24"/>
          <w:lang w:val="ru-RU"/>
        </w:rPr>
        <w:t>Рисунок 3</w:t>
      </w:r>
      <w:r>
        <w:rPr>
          <w:b/>
          <w:sz w:val="24"/>
          <w:lang w:val="ru-RU"/>
        </w:rPr>
        <w:t xml:space="preserve"> -</w:t>
      </w:r>
      <w:r w:rsidRPr="003A4C06">
        <w:rPr>
          <w:b/>
          <w:sz w:val="24"/>
          <w:lang w:val="ru-RU"/>
        </w:rPr>
        <w:t xml:space="preserve"> Методы оценки</w:t>
      </w:r>
    </w:p>
    <w:p w14:paraId="0BD90A0A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</w:p>
    <w:p w14:paraId="2062CE38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3A4C06">
        <w:rPr>
          <w:sz w:val="24"/>
          <w:lang w:val="ru-RU"/>
        </w:rPr>
        <w:t>— Мнение одной заинтересованной стороны: любой человек или организация, заинтересованные в сообществе и знающие его, могут просто использовать диагностический инструмент модели МЗУУС для разработки собственной оценки зрелости своего сообщества.</w:t>
      </w:r>
    </w:p>
    <w:p w14:paraId="098DF0BF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3A4C06">
        <w:rPr>
          <w:sz w:val="24"/>
          <w:lang w:val="ru-RU"/>
        </w:rPr>
        <w:t xml:space="preserve">— Мнения многих заинтересованных сторон: агрегируя знания и представления множества заинтересованных сторон (из ключевых подразделений местных органов власти, более широкого государственного сектора, гражданского общества и частного сектора), сообщества могут составить более точное представление об уровне своей текущей </w:t>
      </w:r>
      <w:r w:rsidRPr="003A4C06">
        <w:rPr>
          <w:sz w:val="24"/>
          <w:lang w:val="ru-RU"/>
        </w:rPr>
        <w:lastRenderedPageBreak/>
        <w:t>зрелости, а также определить любые ключевые различия в восприятии между группами заинтересованных сторон.</w:t>
      </w:r>
    </w:p>
    <w:p w14:paraId="25597DEB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3A4C06">
        <w:rPr>
          <w:sz w:val="24"/>
          <w:lang w:val="ru-RU"/>
        </w:rPr>
        <w:t>— Взвешенная оценка с участием многих заинтересованных сторон: точность самооценки с участием многих заинтересованных сторон можно повысить, собрав заинтересованные стороны вместе, например, в рамках семинара, чтобы обменяться мнениями, поделиться своими данными и разработать оценку на основе консенсуса.</w:t>
      </w:r>
    </w:p>
    <w:p w14:paraId="7540727D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3A4C06">
        <w:rPr>
          <w:sz w:val="24"/>
          <w:lang w:val="ru-RU"/>
        </w:rPr>
        <w:t xml:space="preserve">— </w:t>
      </w:r>
      <w:proofErr w:type="spellStart"/>
      <w:r w:rsidRPr="003A4C06">
        <w:rPr>
          <w:sz w:val="24"/>
          <w:lang w:val="ru-RU"/>
        </w:rPr>
        <w:t>Межгородской</w:t>
      </w:r>
      <w:proofErr w:type="spellEnd"/>
      <w:r w:rsidRPr="003A4C06">
        <w:rPr>
          <w:sz w:val="24"/>
          <w:lang w:val="ru-RU"/>
        </w:rPr>
        <w:t xml:space="preserve"> сравнительный анализ: дополнительный уровень точности может быть достигнут, если различные города и сообщества объединятся для обмена результатами своих оценок местных условий, чтобы сравнить их между городами и оценить и оспорить доказательную базу, лежащую в их основе.</w:t>
      </w:r>
    </w:p>
    <w:p w14:paraId="4475289C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3A4C06">
        <w:rPr>
          <w:sz w:val="24"/>
          <w:lang w:val="ru-RU"/>
        </w:rPr>
        <w:t>— Внешний аудит: наконец, доверенные третьи стороны могут пожелать разработать услуги по аудиту и подтверждению того, что они независимо проверили доказательства того, что сообщество соответствует критериям оценки МЗУУС.</w:t>
      </w:r>
    </w:p>
    <w:p w14:paraId="5DA3C49B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3A4C06">
        <w:rPr>
          <w:sz w:val="24"/>
          <w:lang w:val="ru-RU"/>
        </w:rPr>
        <w:t>Во всех случаях полезно выяснить мнение заинтересованных сторон города (например, с помощью опросов). Однако большинство граждан обычно не имеют представления о многих характеристиках, оцениваемых в модели МЗУУС, поскольку они требуют знания внутренней деятельности городской администрации и ее ключевых партнеров по оказанию услуг. Параметр 2 модели МЗУУС (управление услугами, ориентированное на граждан) содержит наиболее значимые характеристики широкомасштабного участия граждан.</w:t>
      </w:r>
    </w:p>
    <w:p w14:paraId="6EBA69A3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</w:p>
    <w:p w14:paraId="007391AC" w14:textId="77777777" w:rsidR="00DD587E" w:rsidRDefault="00DD587E" w:rsidP="00DD587E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EA740E">
        <w:rPr>
          <w:b/>
          <w:sz w:val="24"/>
          <w:lang w:val="ru-RU"/>
        </w:rPr>
        <w:t>5.2</w:t>
      </w:r>
      <w:r w:rsidRPr="003A4C06">
        <w:rPr>
          <w:sz w:val="24"/>
          <w:lang w:val="ru-RU"/>
        </w:rPr>
        <w:t xml:space="preserve"> </w:t>
      </w:r>
      <w:r w:rsidRPr="003A4C06">
        <w:rPr>
          <w:b/>
          <w:sz w:val="24"/>
          <w:lang w:val="ru-RU"/>
        </w:rPr>
        <w:t>Как использовать модель для повышения эффективности работы в будущем</w:t>
      </w:r>
    </w:p>
    <w:p w14:paraId="6CA825E9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</w:p>
    <w:p w14:paraId="09C33EDB" w14:textId="77777777" w:rsidR="00DD587E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3A4C06">
        <w:rPr>
          <w:sz w:val="24"/>
          <w:lang w:val="ru-RU"/>
        </w:rPr>
        <w:t>Сообщества могут использовать модель МЗУУС, чтобы использовать цикл PDCA для постоянного совершенствования. ISO 37104 содержит подробное руководство по внедрению такого процесса в контексте внедрения системы менеджмента ISO 37101 для устойчивых сообществ, рекомендуя сообществам использовать пятиступенчатый процесс: принятие обязательств; анализ исходного уровня, определение стратегии; разработка и реализация плана действий; оценка эффективности и постоянное улучшение. На рисунке 4 показано, как может быть использована модель МЗУУС на каждом этапе этого процесса.</w:t>
      </w:r>
    </w:p>
    <w:p w14:paraId="224F0318" w14:textId="77777777" w:rsidR="00DD587E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</w:p>
    <w:p w14:paraId="4C3677A6" w14:textId="77777777" w:rsidR="00DD587E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noProof/>
          <w:sz w:val="24"/>
          <w:lang w:val="en-US"/>
        </w:rPr>
        <w:lastRenderedPageBreak/>
        <w:drawing>
          <wp:inline distT="0" distB="0" distL="0" distR="0" wp14:anchorId="33AACFB8" wp14:editId="3AEF91D2">
            <wp:extent cx="6123940" cy="450469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450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990387" w14:textId="3CDF150F" w:rsidR="00DD587E" w:rsidRPr="003A4C06" w:rsidRDefault="00DD587E" w:rsidP="00DD587E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3A4C06">
        <w:rPr>
          <w:b/>
          <w:sz w:val="24"/>
          <w:lang w:val="ru-RU"/>
        </w:rPr>
        <w:t>Рисунок 4</w:t>
      </w:r>
      <w:r>
        <w:rPr>
          <w:b/>
          <w:sz w:val="24"/>
          <w:lang w:val="ru-RU"/>
        </w:rPr>
        <w:t xml:space="preserve"> -</w:t>
      </w:r>
      <w:r w:rsidRPr="003A4C06">
        <w:rPr>
          <w:b/>
          <w:sz w:val="24"/>
          <w:lang w:val="ru-RU"/>
        </w:rPr>
        <w:t xml:space="preserve"> Использование МЗУУС для поддержки процесса разработки и реализации стратегии</w:t>
      </w:r>
    </w:p>
    <w:p w14:paraId="69294548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</w:p>
    <w:p w14:paraId="6F53C2EE" w14:textId="30E810C0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  <w:r w:rsidRPr="003A4C06">
        <w:rPr>
          <w:sz w:val="24"/>
          <w:lang w:val="ru-RU"/>
        </w:rPr>
        <w:t xml:space="preserve">МЗУУС призвана помочь сообществу получить представление о его текущей зрелости и ключевых направлениях улучшения, чтобы иметь больше возможностей для осуществления устойчивых изменений. Таким образом, она является отправной точкой, а не завершением анализа и планирования, которые потребуются сообществу. В </w:t>
      </w:r>
      <w:r>
        <w:rPr>
          <w:sz w:val="24"/>
          <w:lang w:val="ru-RU"/>
        </w:rPr>
        <w:t>т</w:t>
      </w:r>
      <w:r w:rsidRPr="003A4C06">
        <w:rPr>
          <w:sz w:val="24"/>
          <w:lang w:val="ru-RU"/>
        </w:rPr>
        <w:t xml:space="preserve">аблице 3 приведены основные </w:t>
      </w:r>
      <w:r w:rsidR="006758A1">
        <w:rPr>
          <w:sz w:val="24"/>
          <w:lang w:val="ru-RU"/>
        </w:rPr>
        <w:t>стандарты</w:t>
      </w:r>
      <w:r w:rsidRPr="003A4C06">
        <w:rPr>
          <w:sz w:val="24"/>
          <w:lang w:val="ru-RU"/>
        </w:rPr>
        <w:t xml:space="preserve">, доступные в ISO для поддержки сообществ в их дальнейших действиях в вопросе различных элементов модели МЗУУС; в </w:t>
      </w:r>
      <w:r>
        <w:rPr>
          <w:sz w:val="24"/>
          <w:lang w:val="ru-RU"/>
        </w:rPr>
        <w:t>п</w:t>
      </w:r>
      <w:r w:rsidRPr="003A4C06">
        <w:rPr>
          <w:sz w:val="24"/>
          <w:lang w:val="ru-RU"/>
        </w:rPr>
        <w:t>риложении B более подробно показано, как они поддерживают каждый из различных параметров и подпараметров МЗУУС.</w:t>
      </w:r>
    </w:p>
    <w:p w14:paraId="7B6A1440" w14:textId="77777777" w:rsidR="00DD587E" w:rsidRPr="003A4C06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</w:p>
    <w:p w14:paraId="2F97DBC1" w14:textId="130400D1" w:rsidR="00DD587E" w:rsidRPr="003A4C06" w:rsidRDefault="00DD587E" w:rsidP="00DD587E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3A4C06">
        <w:rPr>
          <w:b/>
          <w:sz w:val="24"/>
          <w:lang w:val="ru-RU"/>
        </w:rPr>
        <w:t>Таблица 3</w:t>
      </w:r>
      <w:r>
        <w:rPr>
          <w:b/>
          <w:sz w:val="24"/>
          <w:lang w:val="ru-RU"/>
        </w:rPr>
        <w:t xml:space="preserve"> - </w:t>
      </w:r>
      <w:r w:rsidR="006758A1">
        <w:rPr>
          <w:b/>
          <w:sz w:val="24"/>
          <w:lang w:val="ru-RU"/>
        </w:rPr>
        <w:t>Стандарты</w:t>
      </w:r>
      <w:r w:rsidRPr="003A4C06">
        <w:rPr>
          <w:b/>
          <w:sz w:val="24"/>
          <w:lang w:val="ru-RU"/>
        </w:rPr>
        <w:t>, которые сообщества могут использовать для повышения эффективности</w:t>
      </w:r>
    </w:p>
    <w:p w14:paraId="04F1DF68" w14:textId="74A87F8E" w:rsidR="00DD587E" w:rsidRDefault="00DD587E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tbl>
      <w:tblPr>
        <w:tblStyle w:val="ad"/>
        <w:tblW w:w="9363" w:type="dxa"/>
        <w:tblLook w:val="04A0" w:firstRow="1" w:lastRow="0" w:firstColumn="1" w:lastColumn="0" w:noHBand="0" w:noVBand="1"/>
      </w:tblPr>
      <w:tblGrid>
        <w:gridCol w:w="3262"/>
        <w:gridCol w:w="6101"/>
      </w:tblGrid>
      <w:tr w:rsidR="00DD587E" w:rsidRPr="00AE39B0" w14:paraId="4E5476CE" w14:textId="77777777" w:rsidTr="00DD587E">
        <w:trPr>
          <w:trHeight w:val="415"/>
        </w:trPr>
        <w:tc>
          <w:tcPr>
            <w:tcW w:w="3262" w:type="dxa"/>
            <w:tcBorders>
              <w:bottom w:val="double" w:sz="4" w:space="0" w:color="auto"/>
            </w:tcBorders>
          </w:tcPr>
          <w:p w14:paraId="7E3A4725" w14:textId="7CFA5C79" w:rsidR="00DD587E" w:rsidRPr="00AE39B0" w:rsidRDefault="006758A1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Стандарт</w:t>
            </w:r>
          </w:p>
        </w:tc>
        <w:tc>
          <w:tcPr>
            <w:tcW w:w="6101" w:type="dxa"/>
            <w:tcBorders>
              <w:bottom w:val="double" w:sz="4" w:space="0" w:color="auto"/>
            </w:tcBorders>
          </w:tcPr>
          <w:p w14:paraId="1CC86196" w14:textId="77777777" w:rsidR="00DD587E" w:rsidRPr="00AE39B0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Описание</w:t>
            </w:r>
          </w:p>
        </w:tc>
      </w:tr>
      <w:tr w:rsidR="00DD587E" w14:paraId="24E6927C" w14:textId="77777777" w:rsidTr="00DD587E">
        <w:tc>
          <w:tcPr>
            <w:tcW w:w="3262" w:type="dxa"/>
            <w:tcBorders>
              <w:top w:val="double" w:sz="4" w:space="0" w:color="auto"/>
            </w:tcBorders>
          </w:tcPr>
          <w:p w14:paraId="195EA956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ISO 37101</w:t>
            </w:r>
          </w:p>
        </w:tc>
        <w:tc>
          <w:tcPr>
            <w:tcW w:w="6101" w:type="dxa"/>
            <w:tcBorders>
              <w:top w:val="double" w:sz="4" w:space="0" w:color="auto"/>
            </w:tcBorders>
          </w:tcPr>
          <w:p w14:paraId="5F92FC51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Содержит систему управления для сообществ, которые обязуются обеспечить устойчивое развитие своих территорий, ориентированная на шесть целей устойчивого сообщества.</w:t>
            </w:r>
          </w:p>
        </w:tc>
      </w:tr>
    </w:tbl>
    <w:p w14:paraId="7F326697" w14:textId="4397A2A5" w:rsidR="00DD587E" w:rsidRDefault="00DD587E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B4764F1" w14:textId="788E0343" w:rsidR="00DD587E" w:rsidRDefault="00DD587E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7B20164D" w14:textId="57E5C29B" w:rsidR="00DD587E" w:rsidRDefault="00DD587E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46797AA" w14:textId="77777777" w:rsidR="00DD587E" w:rsidRDefault="00DD587E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3CFDB806" w14:textId="3E09843B" w:rsidR="00735AF8" w:rsidRPr="00DD587E" w:rsidRDefault="00DD587E" w:rsidP="00DD587E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DD587E">
        <w:rPr>
          <w:i/>
          <w:sz w:val="24"/>
          <w:lang w:val="ru-RU"/>
        </w:rPr>
        <w:t>Продолжение таблицы 3</w:t>
      </w:r>
    </w:p>
    <w:p w14:paraId="56E529FF" w14:textId="0703575D" w:rsidR="00D45EEB" w:rsidRDefault="00D45EEB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56"/>
        <w:gridCol w:w="6092"/>
      </w:tblGrid>
      <w:tr w:rsidR="00DD587E" w:rsidRPr="00AE39B0" w14:paraId="770D6D79" w14:textId="77777777" w:rsidTr="00DD587E">
        <w:trPr>
          <w:trHeight w:val="415"/>
        </w:trPr>
        <w:tc>
          <w:tcPr>
            <w:tcW w:w="3256" w:type="dxa"/>
            <w:tcBorders>
              <w:bottom w:val="double" w:sz="4" w:space="0" w:color="auto"/>
            </w:tcBorders>
          </w:tcPr>
          <w:p w14:paraId="11DA9E52" w14:textId="0C3E3525" w:rsidR="00DD587E" w:rsidRPr="00AE39B0" w:rsidRDefault="006758A1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Стандарт</w:t>
            </w:r>
          </w:p>
        </w:tc>
        <w:tc>
          <w:tcPr>
            <w:tcW w:w="6092" w:type="dxa"/>
            <w:tcBorders>
              <w:bottom w:val="double" w:sz="4" w:space="0" w:color="auto"/>
            </w:tcBorders>
          </w:tcPr>
          <w:p w14:paraId="0AF86A29" w14:textId="77777777" w:rsidR="00DD587E" w:rsidRPr="00AE39B0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Описание</w:t>
            </w:r>
          </w:p>
        </w:tc>
      </w:tr>
      <w:tr w:rsidR="00DD587E" w14:paraId="6D3D9E88" w14:textId="77777777" w:rsidTr="00DD587E">
        <w:tc>
          <w:tcPr>
            <w:tcW w:w="3256" w:type="dxa"/>
          </w:tcPr>
          <w:p w14:paraId="61700828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ISO 37104</w:t>
            </w:r>
          </w:p>
        </w:tc>
        <w:tc>
          <w:tcPr>
            <w:tcW w:w="6092" w:type="dxa"/>
          </w:tcPr>
          <w:p w14:paraId="21F5C970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Содержит более подробное оперативное руководство о том, как города и другие городские сообщества могут применять общие требования стандарта ISO 37101. Содержит практическое руководство для всех типов городов по инициированию, планированию, реализации, измерению и</w:t>
            </w:r>
            <w:r>
              <w:rPr>
                <w:sz w:val="24"/>
                <w:lang w:val="ru-RU"/>
              </w:rPr>
              <w:t xml:space="preserve"> </w:t>
            </w:r>
            <w:r w:rsidRPr="003A4C06">
              <w:rPr>
                <w:sz w:val="24"/>
                <w:lang w:val="ru-RU"/>
              </w:rPr>
              <w:t>управлению деятельностью в области устойчивого развития таким образом, чтобы она была инклюзивной и целостной.</w:t>
            </w:r>
          </w:p>
        </w:tc>
      </w:tr>
      <w:tr w:rsidR="00DD587E" w14:paraId="7FC820B8" w14:textId="77777777" w:rsidTr="00DD587E">
        <w:tc>
          <w:tcPr>
            <w:tcW w:w="3256" w:type="dxa"/>
          </w:tcPr>
          <w:p w14:paraId="6FF7C73B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ISO 37106</w:t>
            </w:r>
          </w:p>
        </w:tc>
        <w:tc>
          <w:tcPr>
            <w:tcW w:w="6092" w:type="dxa"/>
          </w:tcPr>
          <w:p w14:paraId="0FA31E25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Содержит указания о том, как сообщества могут обеспечить, чтобы их видение и стратегия на будущее были подкреплены операционной моделью умного города с использованием умных технологий, умных данных и умных методов работы для ускорения осуществления изменений с низким уровнем риска.</w:t>
            </w:r>
          </w:p>
        </w:tc>
      </w:tr>
      <w:tr w:rsidR="00DD587E" w14:paraId="6AF2C093" w14:textId="77777777" w:rsidTr="00DD587E">
        <w:tc>
          <w:tcPr>
            <w:tcW w:w="3256" w:type="dxa"/>
          </w:tcPr>
          <w:p w14:paraId="3B9C2449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ISO 37120</w:t>
            </w:r>
          </w:p>
        </w:tc>
        <w:tc>
          <w:tcPr>
            <w:tcW w:w="6092" w:type="dxa"/>
          </w:tcPr>
          <w:p w14:paraId="7028DEA8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Устанавливает общую основу ключевых показателей эффективности для городов, которые они могут использовать в своей работе по оценке воздействия и реализации преимуществ городских услуг и качества жизни.¬</w:t>
            </w:r>
          </w:p>
        </w:tc>
      </w:tr>
      <w:tr w:rsidR="00DD587E" w14:paraId="33BBED03" w14:textId="77777777" w:rsidTr="00DD587E">
        <w:tc>
          <w:tcPr>
            <w:tcW w:w="3256" w:type="dxa"/>
          </w:tcPr>
          <w:p w14:paraId="7DD2B6D1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ISO 37122</w:t>
            </w:r>
          </w:p>
        </w:tc>
        <w:tc>
          <w:tcPr>
            <w:tcW w:w="6092" w:type="dxa"/>
          </w:tcPr>
          <w:p w14:paraId="17BC7407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Дополняет ISO 37120 дополнительными показателями, относящимися к умным городам.</w:t>
            </w:r>
          </w:p>
        </w:tc>
      </w:tr>
      <w:tr w:rsidR="00DD587E" w14:paraId="5AE13007" w14:textId="77777777" w:rsidTr="00DD587E">
        <w:tc>
          <w:tcPr>
            <w:tcW w:w="3256" w:type="dxa"/>
          </w:tcPr>
          <w:p w14:paraId="4B8055F8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ISO 37123</w:t>
            </w:r>
          </w:p>
        </w:tc>
        <w:tc>
          <w:tcPr>
            <w:tcW w:w="6092" w:type="dxa"/>
          </w:tcPr>
          <w:p w14:paraId="156EE8AF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Дополняет ISO 37120 дополнительными показателями, относящимися к устойчивым городам.</w:t>
            </w:r>
          </w:p>
        </w:tc>
      </w:tr>
      <w:tr w:rsidR="00DD587E" w14:paraId="08E1104F" w14:textId="77777777" w:rsidTr="00DD587E">
        <w:tc>
          <w:tcPr>
            <w:tcW w:w="3256" w:type="dxa"/>
          </w:tcPr>
          <w:p w14:paraId="04BFB6E6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ISO 37101</w:t>
            </w:r>
          </w:p>
        </w:tc>
        <w:tc>
          <w:tcPr>
            <w:tcW w:w="6092" w:type="dxa"/>
          </w:tcPr>
          <w:p w14:paraId="49D84522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Содержит систему управления для сообществ, которые обязуются обеспечить устойчивое развитие своих территорий, ориентированная на шесть целей устойчивого сообщества.</w:t>
            </w:r>
          </w:p>
        </w:tc>
      </w:tr>
      <w:tr w:rsidR="00DD587E" w14:paraId="7B9E670A" w14:textId="77777777" w:rsidTr="00DD587E">
        <w:tc>
          <w:tcPr>
            <w:tcW w:w="3256" w:type="dxa"/>
          </w:tcPr>
          <w:p w14:paraId="3D3B49D7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ISO/TR 37152</w:t>
            </w:r>
          </w:p>
        </w:tc>
        <w:tc>
          <w:tcPr>
            <w:tcW w:w="6092" w:type="dxa"/>
          </w:tcPr>
          <w:p w14:paraId="268C9E37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Содержит руководство по планированию, развитию, эксплуатации и обслуживанию инфраструктур таким образом, чтобы гармонизировать их как часть умного сообщества и обеспечить взаимодействие между многочисленными инфраструктурами.</w:t>
            </w:r>
          </w:p>
        </w:tc>
      </w:tr>
      <w:tr w:rsidR="00DD587E" w14:paraId="03319C10" w14:textId="77777777" w:rsidTr="00DD587E">
        <w:tc>
          <w:tcPr>
            <w:tcW w:w="3256" w:type="dxa"/>
          </w:tcPr>
          <w:p w14:paraId="7CCFB5BE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ISO/TR 37151</w:t>
            </w:r>
          </w:p>
        </w:tc>
        <w:tc>
          <w:tcPr>
            <w:tcW w:w="6092" w:type="dxa"/>
          </w:tcPr>
          <w:p w14:paraId="477C3608" w14:textId="5134FCD7" w:rsidR="00DD587E" w:rsidRDefault="00DD587E" w:rsidP="00DD587E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Устанавливает принципы и требования для оценки того, как инфраструктура умного сообщества может поддерживать такой интегрированный подход, ориентированный на граждан.</w:t>
            </w:r>
          </w:p>
        </w:tc>
      </w:tr>
      <w:tr w:rsidR="00DD587E" w14:paraId="4FF4B770" w14:textId="77777777" w:rsidTr="00DD587E">
        <w:tc>
          <w:tcPr>
            <w:tcW w:w="3256" w:type="dxa"/>
          </w:tcPr>
          <w:p w14:paraId="003AE237" w14:textId="77777777" w:rsidR="00DD587E" w:rsidRPr="003A4C06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ISO 37157</w:t>
            </w:r>
          </w:p>
        </w:tc>
        <w:tc>
          <w:tcPr>
            <w:tcW w:w="6092" w:type="dxa"/>
          </w:tcPr>
          <w:p w14:paraId="6E04F9EC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Описывает критерии, которые помогут спланировать или организовать умный транспорт для компактных городов.</w:t>
            </w:r>
          </w:p>
        </w:tc>
      </w:tr>
      <w:tr w:rsidR="00DD587E" w14:paraId="40F94B08" w14:textId="77777777" w:rsidTr="00DD587E">
        <w:tc>
          <w:tcPr>
            <w:tcW w:w="3256" w:type="dxa"/>
          </w:tcPr>
          <w:p w14:paraId="7A2E30B4" w14:textId="77777777" w:rsidR="00DD587E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ISO 30145</w:t>
            </w:r>
          </w:p>
        </w:tc>
        <w:tc>
          <w:tcPr>
            <w:tcW w:w="6092" w:type="dxa"/>
          </w:tcPr>
          <w:p w14:paraId="590F749B" w14:textId="77777777" w:rsidR="00DD587E" w:rsidRDefault="00DD587E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Описывает эталонную структуру ИКТ умного города, показывая, как ИКТ поддерживают умные города, включая подробную инженерную архитектуру, которая поддерживает реализацию «открытой, сервис-ориентированной, общегородской ИТ архитектуры», описанной на высоком уровне в МЗУУС.</w:t>
            </w:r>
          </w:p>
        </w:tc>
      </w:tr>
    </w:tbl>
    <w:p w14:paraId="263B3DE3" w14:textId="746F8B91" w:rsidR="00D45EEB" w:rsidRDefault="00D45EEB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0EB78D2" w14:textId="77777777" w:rsidR="00DD587E" w:rsidRPr="00DD587E" w:rsidRDefault="00DD587E" w:rsidP="00DD587E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DD587E">
        <w:rPr>
          <w:i/>
          <w:sz w:val="24"/>
          <w:lang w:val="ru-RU"/>
        </w:rPr>
        <w:lastRenderedPageBreak/>
        <w:t>Продолжение таблицы 3</w:t>
      </w:r>
    </w:p>
    <w:p w14:paraId="6486BA06" w14:textId="77777777" w:rsidR="00DD587E" w:rsidRDefault="00DD587E" w:rsidP="00DD587E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56"/>
        <w:gridCol w:w="6092"/>
      </w:tblGrid>
      <w:tr w:rsidR="00DD587E" w:rsidRPr="00AE39B0" w14:paraId="75434047" w14:textId="77777777" w:rsidTr="00216963">
        <w:trPr>
          <w:trHeight w:val="415"/>
        </w:trPr>
        <w:tc>
          <w:tcPr>
            <w:tcW w:w="3256" w:type="dxa"/>
            <w:tcBorders>
              <w:bottom w:val="double" w:sz="4" w:space="0" w:color="auto"/>
            </w:tcBorders>
          </w:tcPr>
          <w:p w14:paraId="1F9B58B1" w14:textId="39ACDB2D" w:rsidR="00DD587E" w:rsidRPr="00AE39B0" w:rsidRDefault="006758A1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Стандарт</w:t>
            </w:r>
          </w:p>
        </w:tc>
        <w:tc>
          <w:tcPr>
            <w:tcW w:w="6092" w:type="dxa"/>
            <w:tcBorders>
              <w:bottom w:val="double" w:sz="4" w:space="0" w:color="auto"/>
            </w:tcBorders>
          </w:tcPr>
          <w:p w14:paraId="25A63B72" w14:textId="77777777" w:rsidR="00DD587E" w:rsidRPr="00AE39B0" w:rsidRDefault="00DD587E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Описание</w:t>
            </w:r>
          </w:p>
        </w:tc>
      </w:tr>
      <w:tr w:rsidR="000D5432" w14:paraId="153F829A" w14:textId="77777777" w:rsidTr="000D5432">
        <w:tc>
          <w:tcPr>
            <w:tcW w:w="3256" w:type="dxa"/>
          </w:tcPr>
          <w:p w14:paraId="5908EB55" w14:textId="77777777" w:rsidR="000D5432" w:rsidRDefault="000D5432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ISO/IEC 30182</w:t>
            </w:r>
          </w:p>
        </w:tc>
        <w:tc>
          <w:tcPr>
            <w:tcW w:w="6092" w:type="dxa"/>
          </w:tcPr>
          <w:p w14:paraId="463909F3" w14:textId="77777777" w:rsidR="000D5432" w:rsidRDefault="000D5432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Описывает и содержит руководство по концептуальной модели умного города, которая может обеспечить основу для взаимодействия между системами компонентов умного города путем согласования онтологий, используемых в различных секторах.</w:t>
            </w:r>
          </w:p>
        </w:tc>
      </w:tr>
      <w:tr w:rsidR="000D5432" w14:paraId="3055178C" w14:textId="77777777" w:rsidTr="000D5432">
        <w:tc>
          <w:tcPr>
            <w:tcW w:w="3256" w:type="dxa"/>
          </w:tcPr>
          <w:p w14:paraId="408200D2" w14:textId="77777777" w:rsidR="000D5432" w:rsidRDefault="000D5432" w:rsidP="00216963">
            <w:pPr>
              <w:tabs>
                <w:tab w:val="left" w:pos="2712"/>
              </w:tabs>
              <w:spacing w:line="237" w:lineRule="auto"/>
              <w:jc w:val="center"/>
              <w:rPr>
                <w:sz w:val="24"/>
                <w:lang w:val="ru-RU"/>
              </w:rPr>
            </w:pPr>
            <w:r w:rsidRPr="003A4C06">
              <w:rPr>
                <w:sz w:val="24"/>
                <w:lang w:val="ru-RU"/>
              </w:rPr>
              <w:t>ISO 18091</w:t>
            </w:r>
          </w:p>
        </w:tc>
        <w:tc>
          <w:tcPr>
            <w:tcW w:w="6092" w:type="dxa"/>
          </w:tcPr>
          <w:p w14:paraId="56665EF1" w14:textId="77777777" w:rsidR="000D5432" w:rsidRDefault="000D5432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Описывает, как обеспечить качественное управление 39 основными функциями местных органов власти. Многие из этих функций имеют непосредственное отношение к достижению целей устойчивого сообщества, описанных в стандарте ISO 37101, которые составляют основную часть МЗУУС.</w:t>
            </w:r>
          </w:p>
        </w:tc>
      </w:tr>
    </w:tbl>
    <w:p w14:paraId="764A2D36" w14:textId="704FDFF9" w:rsidR="00D45EEB" w:rsidRDefault="00D45EEB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CDDBA98" w14:textId="77777777" w:rsidR="00B90DFC" w:rsidRDefault="00B90DFC" w:rsidP="00B90DFC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EA740E">
        <w:rPr>
          <w:b/>
          <w:sz w:val="24"/>
          <w:lang w:val="ru-RU"/>
        </w:rPr>
        <w:t>5.3</w:t>
      </w:r>
      <w:r w:rsidRPr="00AD6D32">
        <w:rPr>
          <w:sz w:val="24"/>
          <w:lang w:val="ru-RU"/>
        </w:rPr>
        <w:t xml:space="preserve"> </w:t>
      </w:r>
      <w:r w:rsidRPr="00AD6D32">
        <w:rPr>
          <w:b/>
          <w:sz w:val="24"/>
          <w:lang w:val="ru-RU"/>
        </w:rPr>
        <w:t>Как использовать модель в сочетании с другими моделями зрелости</w:t>
      </w:r>
    </w:p>
    <w:p w14:paraId="414C359B" w14:textId="77777777" w:rsidR="00B90DFC" w:rsidRPr="00AD6D32" w:rsidRDefault="00B90DFC" w:rsidP="00B90DFC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23B153BA" w14:textId="3F7389A3" w:rsidR="00B90DFC" w:rsidRPr="00AD6D32" w:rsidRDefault="00B90DFC" w:rsidP="00B90DFC">
      <w:pPr>
        <w:spacing w:line="237" w:lineRule="auto"/>
        <w:ind w:firstLine="567"/>
        <w:jc w:val="both"/>
        <w:rPr>
          <w:sz w:val="24"/>
          <w:lang w:val="ru-RU"/>
        </w:rPr>
      </w:pPr>
      <w:r w:rsidRPr="00AD6D32">
        <w:rPr>
          <w:sz w:val="24"/>
          <w:lang w:val="ru-RU"/>
        </w:rPr>
        <w:t xml:space="preserve">В этом подпункте более подробно рассматриваются конкретные элементы умного устойчивого развития (например, модель устойчивости умной зрелости CEN и матрица обеспечения качества для ключевых функций местных органов власти, описанная в </w:t>
      </w:r>
      <w:r>
        <w:rPr>
          <w:sz w:val="24"/>
          <w:lang w:val="ru-RU"/>
        </w:rPr>
        <w:br/>
      </w:r>
      <w:r w:rsidRPr="00AD6D32">
        <w:rPr>
          <w:sz w:val="24"/>
          <w:lang w:val="ru-RU"/>
        </w:rPr>
        <w:t>ISO 18091).</w:t>
      </w:r>
    </w:p>
    <w:p w14:paraId="64E5C6EF" w14:textId="77777777" w:rsidR="00B90DFC" w:rsidRPr="00AD6D32" w:rsidRDefault="00B90DFC" w:rsidP="00B90DFC">
      <w:pPr>
        <w:spacing w:line="237" w:lineRule="auto"/>
        <w:ind w:firstLine="567"/>
        <w:jc w:val="both"/>
        <w:rPr>
          <w:sz w:val="24"/>
          <w:lang w:val="ru-RU"/>
        </w:rPr>
      </w:pPr>
      <w:r w:rsidRPr="00AD6D32">
        <w:rPr>
          <w:sz w:val="24"/>
          <w:lang w:val="ru-RU"/>
        </w:rPr>
        <w:t>Сообщества могут пожелать разработать более подробную оценку своей текущей зрелости в некоторых областях, чем та, которая может быть представлена в общегородской стратегической структуре высшего уровня, такой как МЗУУС.</w:t>
      </w:r>
    </w:p>
    <w:p w14:paraId="5E0D99C9" w14:textId="77777777" w:rsidR="00B90DFC" w:rsidRPr="00AD6D32" w:rsidRDefault="00B90DFC" w:rsidP="00B90DFC">
      <w:pPr>
        <w:spacing w:line="237" w:lineRule="auto"/>
        <w:ind w:firstLine="567"/>
        <w:jc w:val="both"/>
        <w:rPr>
          <w:sz w:val="24"/>
          <w:lang w:val="ru-RU"/>
        </w:rPr>
      </w:pPr>
      <w:r w:rsidRPr="00AD6D32">
        <w:rPr>
          <w:sz w:val="24"/>
          <w:lang w:val="ru-RU"/>
        </w:rPr>
        <w:t>То есть, в соответствии с принципом проектирования 7 (см. 4.2), МЗУУС была разработана для согласования с другими моделями, которые более подробно изучают некоторые из этих характеристик. Критерии оценки разработаны таким образом, чтобы обеспечить совместимость, в частности, с:</w:t>
      </w:r>
    </w:p>
    <w:p w14:paraId="4AD1A17D" w14:textId="77777777" w:rsidR="00B90DFC" w:rsidRPr="00AD6D32" w:rsidRDefault="00B90DFC" w:rsidP="00B90DFC">
      <w:pPr>
        <w:spacing w:line="237" w:lineRule="auto"/>
        <w:ind w:firstLine="567"/>
        <w:jc w:val="both"/>
        <w:rPr>
          <w:sz w:val="24"/>
          <w:lang w:val="ru-RU"/>
        </w:rPr>
      </w:pPr>
      <w:r w:rsidRPr="00AD6D32">
        <w:rPr>
          <w:sz w:val="24"/>
          <w:lang w:val="ru-RU"/>
        </w:rPr>
        <w:t>— матрицей обеспечения качества для ключевых функций местного самоуправления, описанной в ISO 18091;</w:t>
      </w:r>
    </w:p>
    <w:p w14:paraId="672D20B5" w14:textId="77777777" w:rsidR="00B90DFC" w:rsidRPr="00AD6D32" w:rsidRDefault="00B90DFC" w:rsidP="00B90DFC">
      <w:pPr>
        <w:spacing w:line="237" w:lineRule="auto"/>
        <w:ind w:firstLine="567"/>
        <w:jc w:val="both"/>
        <w:rPr>
          <w:sz w:val="24"/>
          <w:lang w:val="ru-RU"/>
        </w:rPr>
      </w:pPr>
      <w:r w:rsidRPr="00AD6D32">
        <w:rPr>
          <w:sz w:val="24"/>
          <w:lang w:val="ru-RU"/>
        </w:rPr>
        <w:t>— моделью устойчивой зрелости Европейского союза;</w:t>
      </w:r>
    </w:p>
    <w:p w14:paraId="494CB9F6" w14:textId="77777777" w:rsidR="00B90DFC" w:rsidRPr="00AD6D32" w:rsidRDefault="00B90DFC" w:rsidP="00B90DFC">
      <w:pPr>
        <w:spacing w:line="237" w:lineRule="auto"/>
        <w:ind w:firstLine="567"/>
        <w:jc w:val="both"/>
        <w:rPr>
          <w:sz w:val="24"/>
          <w:lang w:val="ru-RU"/>
        </w:rPr>
      </w:pPr>
      <w:r w:rsidRPr="00AD6D32">
        <w:rPr>
          <w:sz w:val="24"/>
          <w:lang w:val="ru-RU"/>
        </w:rPr>
        <w:t>— моделью зрелости цифровой интеграции и цифровой доступности, разработанной глобальной инициативой по инклюзивным ИКТ (G3ict, инициатива, запущенная в 2006 году Глобальным альянсом ООН по ИКТ и развитию в сотрудничестве с Секретариатом по Конвенции о правах инвалидов при ДЭСВ ООН).</w:t>
      </w:r>
    </w:p>
    <w:p w14:paraId="1F86F606" w14:textId="77777777" w:rsidR="00B90DFC" w:rsidRDefault="00B90DFC" w:rsidP="00B90DFC">
      <w:pPr>
        <w:spacing w:line="237" w:lineRule="auto"/>
        <w:ind w:firstLine="567"/>
        <w:jc w:val="both"/>
        <w:rPr>
          <w:sz w:val="24"/>
          <w:lang w:val="ru-RU"/>
        </w:rPr>
      </w:pPr>
      <w:r w:rsidRPr="00AD6D32">
        <w:rPr>
          <w:sz w:val="24"/>
          <w:lang w:val="ru-RU"/>
        </w:rPr>
        <w:t>В таблице 4 более подробно описаны точки взаимосвязи между МЗУУС и этими более узконаправленными моделями.</w:t>
      </w:r>
    </w:p>
    <w:p w14:paraId="6C8141A4" w14:textId="77777777" w:rsidR="00B90DFC" w:rsidRDefault="00B90DFC" w:rsidP="00B90DFC">
      <w:pPr>
        <w:spacing w:line="237" w:lineRule="auto"/>
        <w:ind w:firstLine="567"/>
        <w:jc w:val="both"/>
        <w:rPr>
          <w:sz w:val="24"/>
          <w:lang w:val="ru-RU"/>
        </w:rPr>
      </w:pPr>
    </w:p>
    <w:p w14:paraId="35C017E8" w14:textId="58BDC5AF" w:rsidR="00B90DFC" w:rsidRDefault="00B90DFC" w:rsidP="00B90DFC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AD6D32">
        <w:rPr>
          <w:b/>
          <w:sz w:val="24"/>
          <w:lang w:val="ru-RU"/>
        </w:rPr>
        <w:t>Таблица 4</w:t>
      </w:r>
      <w:r>
        <w:rPr>
          <w:b/>
          <w:sz w:val="24"/>
          <w:lang w:val="ru-RU"/>
        </w:rPr>
        <w:t xml:space="preserve"> -</w:t>
      </w:r>
      <w:r w:rsidRPr="00AD6D32">
        <w:rPr>
          <w:b/>
          <w:sz w:val="24"/>
          <w:lang w:val="ru-RU"/>
        </w:rPr>
        <w:t xml:space="preserve"> Взаимосвязь между МЗУУС и другими моделями зрелости</w:t>
      </w:r>
    </w:p>
    <w:p w14:paraId="2561E557" w14:textId="77777777" w:rsidR="00B90DFC" w:rsidRPr="00AD6D32" w:rsidRDefault="00B90DFC" w:rsidP="00B90DFC">
      <w:pPr>
        <w:spacing w:line="237" w:lineRule="auto"/>
        <w:ind w:firstLine="567"/>
        <w:jc w:val="center"/>
        <w:rPr>
          <w:b/>
          <w:sz w:val="24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693"/>
        <w:gridCol w:w="4675"/>
      </w:tblGrid>
      <w:tr w:rsidR="00B90DFC" w14:paraId="560E1097" w14:textId="77777777" w:rsidTr="00216963">
        <w:tc>
          <w:tcPr>
            <w:tcW w:w="1980" w:type="dxa"/>
            <w:tcBorders>
              <w:bottom w:val="double" w:sz="4" w:space="0" w:color="auto"/>
            </w:tcBorders>
          </w:tcPr>
          <w:p w14:paraId="37A80E14" w14:textId="77777777" w:rsidR="00B90DFC" w:rsidRPr="00AE39B0" w:rsidRDefault="00B90DFC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Модель зрелости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4530D614" w14:textId="77777777" w:rsidR="00B90DFC" w:rsidRPr="00AE39B0" w:rsidRDefault="00B90DFC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Точка(и) взаимосвязи с МЗУУС</w:t>
            </w:r>
          </w:p>
        </w:tc>
        <w:tc>
          <w:tcPr>
            <w:tcW w:w="4675" w:type="dxa"/>
            <w:tcBorders>
              <w:bottom w:val="double" w:sz="4" w:space="0" w:color="auto"/>
            </w:tcBorders>
          </w:tcPr>
          <w:p w14:paraId="7D919BAC" w14:textId="77777777" w:rsidR="00B90DFC" w:rsidRPr="00AE39B0" w:rsidRDefault="00B90DFC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Как использовать с МЗУУС</w:t>
            </w:r>
          </w:p>
        </w:tc>
      </w:tr>
      <w:tr w:rsidR="00B90DFC" w14:paraId="2C921099" w14:textId="77777777" w:rsidTr="00216963">
        <w:tc>
          <w:tcPr>
            <w:tcW w:w="1980" w:type="dxa"/>
            <w:tcBorders>
              <w:top w:val="double" w:sz="4" w:space="0" w:color="auto"/>
            </w:tcBorders>
          </w:tcPr>
          <w:p w14:paraId="749F5B7A" w14:textId="77777777" w:rsidR="00B90DFC" w:rsidRDefault="00B90DFC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ISO 18091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2085435F" w14:textId="77777777" w:rsidR="00B90DFC" w:rsidRDefault="00B90DFC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Цели – устойчивость</w:t>
            </w:r>
          </w:p>
        </w:tc>
        <w:tc>
          <w:tcPr>
            <w:tcW w:w="4675" w:type="dxa"/>
            <w:tcBorders>
              <w:top w:val="double" w:sz="4" w:space="0" w:color="auto"/>
            </w:tcBorders>
          </w:tcPr>
          <w:p w14:paraId="61F5C4F7" w14:textId="69FFA18F" w:rsidR="00B90DFC" w:rsidRDefault="00B90DFC" w:rsidP="00B90DFC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ISO 18091:2019</w:t>
            </w:r>
            <w:r w:rsidRPr="00677060">
              <w:rPr>
                <w:sz w:val="24"/>
                <w:vertAlign w:val="superscript"/>
                <w:lang w:val="ru-RU"/>
              </w:rPr>
              <w:t>a</w:t>
            </w:r>
            <w:r w:rsidRPr="00AD6D32">
              <w:rPr>
                <w:sz w:val="24"/>
                <w:lang w:val="ru-RU"/>
              </w:rPr>
              <w:t xml:space="preserve"> Приложение B содержит трехуровневую модель зрелости, описывающую менеджмент с гарантией качества 39 основных функций местного органа власти. Многие из этих функций имеют непосредственное отношение к </w:t>
            </w:r>
          </w:p>
        </w:tc>
      </w:tr>
    </w:tbl>
    <w:p w14:paraId="4F585173" w14:textId="0E537F46" w:rsidR="00D45EEB" w:rsidRPr="00B90DFC" w:rsidRDefault="00D45EEB" w:rsidP="00B847D6">
      <w:pPr>
        <w:spacing w:line="237" w:lineRule="auto"/>
        <w:ind w:firstLine="567"/>
        <w:jc w:val="both"/>
        <w:rPr>
          <w:sz w:val="24"/>
        </w:rPr>
      </w:pPr>
    </w:p>
    <w:p w14:paraId="3BF733DE" w14:textId="324BC2AF" w:rsidR="00677060" w:rsidRPr="00DD587E" w:rsidRDefault="00677060" w:rsidP="00677060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DD587E">
        <w:rPr>
          <w:i/>
          <w:sz w:val="24"/>
          <w:lang w:val="ru-RU"/>
        </w:rPr>
        <w:lastRenderedPageBreak/>
        <w:t xml:space="preserve">Продолжение </w:t>
      </w:r>
      <w:r>
        <w:rPr>
          <w:i/>
          <w:sz w:val="24"/>
          <w:lang w:val="ru-RU"/>
        </w:rPr>
        <w:t>таблицы 4</w:t>
      </w:r>
    </w:p>
    <w:p w14:paraId="3446521C" w14:textId="77777777" w:rsidR="00D45EEB" w:rsidRPr="00677060" w:rsidRDefault="00D45EEB" w:rsidP="00B847D6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693"/>
        <w:gridCol w:w="4675"/>
      </w:tblGrid>
      <w:tr w:rsidR="00677060" w14:paraId="046E6D0A" w14:textId="77777777" w:rsidTr="00216963">
        <w:tc>
          <w:tcPr>
            <w:tcW w:w="1980" w:type="dxa"/>
            <w:tcBorders>
              <w:bottom w:val="double" w:sz="4" w:space="0" w:color="auto"/>
            </w:tcBorders>
          </w:tcPr>
          <w:p w14:paraId="6118D3A7" w14:textId="77777777" w:rsidR="00677060" w:rsidRPr="00AE39B0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Модель зрелости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107C9E10" w14:textId="77777777" w:rsidR="00677060" w:rsidRPr="00AE39B0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Точка(и) взаимосвязи с МЗУУС</w:t>
            </w:r>
          </w:p>
        </w:tc>
        <w:tc>
          <w:tcPr>
            <w:tcW w:w="4675" w:type="dxa"/>
            <w:tcBorders>
              <w:bottom w:val="double" w:sz="4" w:space="0" w:color="auto"/>
            </w:tcBorders>
          </w:tcPr>
          <w:p w14:paraId="17C890F9" w14:textId="77777777" w:rsidR="00677060" w:rsidRPr="00AE39B0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Как использовать с МЗУУС</w:t>
            </w:r>
          </w:p>
        </w:tc>
      </w:tr>
      <w:tr w:rsidR="00677060" w14:paraId="4EE6EC01" w14:textId="77777777" w:rsidTr="00216963">
        <w:tc>
          <w:tcPr>
            <w:tcW w:w="1980" w:type="dxa"/>
            <w:tcBorders>
              <w:top w:val="double" w:sz="4" w:space="0" w:color="auto"/>
            </w:tcBorders>
          </w:tcPr>
          <w:p w14:paraId="1B59BE2D" w14:textId="1A9BF802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5CE177E6" w14:textId="4A3CD3F3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4675" w:type="dxa"/>
            <w:tcBorders>
              <w:top w:val="double" w:sz="4" w:space="0" w:color="auto"/>
            </w:tcBorders>
          </w:tcPr>
          <w:p w14:paraId="50C18B32" w14:textId="43173B2B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 xml:space="preserve">достижению целей устойчивого сообщества, описанных в </w:t>
            </w:r>
            <w:r w:rsidR="006758A1">
              <w:rPr>
                <w:sz w:val="24"/>
                <w:lang w:val="ru-RU"/>
              </w:rPr>
              <w:t>настоящем стандарте</w:t>
            </w:r>
            <w:r w:rsidRPr="00AD6D32">
              <w:rPr>
                <w:sz w:val="24"/>
                <w:lang w:val="ru-RU"/>
              </w:rPr>
              <w:t>, которые составляют основную часть МЗУУС.</w:t>
            </w:r>
          </w:p>
          <w:p w14:paraId="2C05D26F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Пользователям двух моделей зрелости следует:</w:t>
            </w:r>
          </w:p>
          <w:p w14:paraId="7666BAEC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— использовать МЗУУС для обзора готовности сообщества к планированию, управлению и улучшению своей деятельности в отношении каждой из целей ISO 18091 на целостной основе;</w:t>
            </w:r>
          </w:p>
          <w:p w14:paraId="5E1DDE54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— использовать модель зрелости из ISO 18091:2019, Приложение B для более детального рассмотрения конкретных функций местных органов власти, которые относятся к каждой из шести целей</w:t>
            </w:r>
          </w:p>
          <w:p w14:paraId="3AE71A40" w14:textId="77777777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ISO 37101 (в приложении C показано, какие из функций местных органов власти, описанных в ISO 18091, наиболее актуальны для каждой цели).</w:t>
            </w:r>
          </w:p>
        </w:tc>
      </w:tr>
      <w:tr w:rsidR="00677060" w14:paraId="31BE4925" w14:textId="77777777" w:rsidTr="00216963">
        <w:tc>
          <w:tcPr>
            <w:tcW w:w="1980" w:type="dxa"/>
          </w:tcPr>
          <w:p w14:paraId="0BF8CBA4" w14:textId="77777777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Умная модель зрелости устойчивости CEN</w:t>
            </w:r>
          </w:p>
        </w:tc>
        <w:tc>
          <w:tcPr>
            <w:tcW w:w="2693" w:type="dxa"/>
          </w:tcPr>
          <w:p w14:paraId="62A90DEB" w14:textId="77777777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Цели – устойчивость</w:t>
            </w:r>
          </w:p>
        </w:tc>
        <w:tc>
          <w:tcPr>
            <w:tcW w:w="4675" w:type="dxa"/>
          </w:tcPr>
          <w:p w14:paraId="0A87EB2F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Модель зрелости устойчивости ЕС разбивает концепцию устойчивости городов на 10 характеристик, объединенных в четыре параметра (лидерство и управление; инфраструктура и ресурсы; готовность; сотрудничество).</w:t>
            </w:r>
          </w:p>
          <w:p w14:paraId="1B561263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 xml:space="preserve">Пользователям двух моделей </w:t>
            </w:r>
            <w:proofErr w:type="spellStart"/>
            <w:r w:rsidRPr="00AD6D32">
              <w:rPr>
                <w:sz w:val="24"/>
                <w:lang w:val="ru-RU"/>
              </w:rPr>
              <w:t>зрелости</w:t>
            </w:r>
            <w:r w:rsidRPr="00677060">
              <w:rPr>
                <w:sz w:val="24"/>
                <w:vertAlign w:val="superscript"/>
                <w:lang w:val="ru-RU"/>
              </w:rPr>
              <w:t>b</w:t>
            </w:r>
            <w:proofErr w:type="spellEnd"/>
            <w:r w:rsidRPr="00AD6D32">
              <w:rPr>
                <w:sz w:val="24"/>
                <w:lang w:val="ru-RU"/>
              </w:rPr>
              <w:t xml:space="preserve"> следует:</w:t>
            </w:r>
          </w:p>
          <w:p w14:paraId="500C2F2A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 xml:space="preserve">— использовать МЗУУС для получения общего представления об устойчивости сообщества; </w:t>
            </w:r>
          </w:p>
          <w:p w14:paraId="7E7A37DE" w14:textId="77777777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— использовать модель зрелости устойчивости для получения более детального анализа зрелости в отношении различных элементов устойчивости.</w:t>
            </w:r>
          </w:p>
        </w:tc>
      </w:tr>
      <w:tr w:rsidR="00677060" w14:paraId="7E365E44" w14:textId="77777777" w:rsidTr="00216963">
        <w:tc>
          <w:tcPr>
            <w:tcW w:w="1980" w:type="dxa"/>
          </w:tcPr>
          <w:p w14:paraId="6C08CFE7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Модель</w:t>
            </w:r>
          </w:p>
          <w:p w14:paraId="291CCB5A" w14:textId="77777777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зрелости цифровой интеграции и цифровой доступности</w:t>
            </w:r>
          </w:p>
        </w:tc>
        <w:tc>
          <w:tcPr>
            <w:tcW w:w="2693" w:type="dxa"/>
          </w:tcPr>
          <w:p w14:paraId="50B20E0A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— Инклюзивность взаимодействия с заинтересованными сторонами является неотъемлемой частью многих аспектов МЗУУС</w:t>
            </w:r>
          </w:p>
          <w:p w14:paraId="59D1875F" w14:textId="72ED9519" w:rsidR="00677060" w:rsidRDefault="00677060" w:rsidP="00677060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 xml:space="preserve">— Ключевым моментом взаимосвязи, однако, является подпараметр 2.3 </w:t>
            </w:r>
          </w:p>
        </w:tc>
        <w:tc>
          <w:tcPr>
            <w:tcW w:w="4675" w:type="dxa"/>
          </w:tcPr>
          <w:p w14:paraId="56433D5F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Пользователям двух моделей зрелости следует:</w:t>
            </w:r>
          </w:p>
          <w:p w14:paraId="6C965AFF" w14:textId="77777777" w:rsidR="00677060" w:rsidRPr="00AD6D32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— использовать МЗУУС и, в частности, подпараметр 2.3, каналы и доступ, чтобы получить представление о зрелости сообщества в применении инклюзивного подхода к цифровым услугам;</w:t>
            </w:r>
          </w:p>
          <w:p w14:paraId="5F2DE1A5" w14:textId="77777777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 xml:space="preserve">— использовать модель зрелости цифровой интеграции и цифровой </w:t>
            </w:r>
            <w:proofErr w:type="spellStart"/>
            <w:r w:rsidRPr="00AD6D32">
              <w:rPr>
                <w:sz w:val="24"/>
                <w:lang w:val="ru-RU"/>
              </w:rPr>
              <w:t>доступностиc</w:t>
            </w:r>
            <w:proofErr w:type="spellEnd"/>
            <w:r w:rsidRPr="00AD6D32">
              <w:rPr>
                <w:sz w:val="24"/>
                <w:lang w:val="ru-RU"/>
              </w:rPr>
              <w:t xml:space="preserve"> для более детального изучения этих вопросов;</w:t>
            </w:r>
          </w:p>
        </w:tc>
      </w:tr>
    </w:tbl>
    <w:p w14:paraId="19007C13" w14:textId="77777777" w:rsidR="00677060" w:rsidRPr="00DD587E" w:rsidRDefault="00677060" w:rsidP="00677060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DD587E">
        <w:rPr>
          <w:i/>
          <w:sz w:val="24"/>
          <w:lang w:val="ru-RU"/>
        </w:rPr>
        <w:lastRenderedPageBreak/>
        <w:t xml:space="preserve">Продолжение </w:t>
      </w:r>
      <w:r>
        <w:rPr>
          <w:i/>
          <w:sz w:val="24"/>
          <w:lang w:val="ru-RU"/>
        </w:rPr>
        <w:t>таблицы 4</w:t>
      </w:r>
    </w:p>
    <w:p w14:paraId="42A4A2B8" w14:textId="77777777" w:rsidR="00677060" w:rsidRPr="00677060" w:rsidRDefault="00677060" w:rsidP="00677060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693"/>
        <w:gridCol w:w="4675"/>
      </w:tblGrid>
      <w:tr w:rsidR="00677060" w14:paraId="2C76B7FE" w14:textId="77777777" w:rsidTr="00216963">
        <w:tc>
          <w:tcPr>
            <w:tcW w:w="1980" w:type="dxa"/>
            <w:tcBorders>
              <w:bottom w:val="double" w:sz="4" w:space="0" w:color="auto"/>
            </w:tcBorders>
          </w:tcPr>
          <w:p w14:paraId="41034C91" w14:textId="77777777" w:rsidR="00677060" w:rsidRPr="00AE39B0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Модель зрелости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369D1F0F" w14:textId="77777777" w:rsidR="00677060" w:rsidRPr="00AE39B0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Точка(и) взаимосвязи с МЗУУС</w:t>
            </w:r>
          </w:p>
        </w:tc>
        <w:tc>
          <w:tcPr>
            <w:tcW w:w="4675" w:type="dxa"/>
            <w:tcBorders>
              <w:bottom w:val="double" w:sz="4" w:space="0" w:color="auto"/>
            </w:tcBorders>
          </w:tcPr>
          <w:p w14:paraId="44BD47C2" w14:textId="77777777" w:rsidR="00677060" w:rsidRPr="00AE39B0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Как использовать с МЗУУС</w:t>
            </w:r>
          </w:p>
        </w:tc>
      </w:tr>
      <w:tr w:rsidR="00677060" w14:paraId="74D33A49" w14:textId="77777777" w:rsidTr="00216963">
        <w:tc>
          <w:tcPr>
            <w:tcW w:w="1980" w:type="dxa"/>
            <w:tcBorders>
              <w:top w:val="double" w:sz="4" w:space="0" w:color="auto"/>
            </w:tcBorders>
          </w:tcPr>
          <w:p w14:paraId="617D4EEF" w14:textId="77777777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1F4A017D" w14:textId="1686DB56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D6D32">
              <w:rPr>
                <w:sz w:val="24"/>
                <w:lang w:val="ru-RU"/>
              </w:rPr>
              <w:t>МЗУУС, каналы и доступ</w:t>
            </w:r>
          </w:p>
        </w:tc>
        <w:tc>
          <w:tcPr>
            <w:tcW w:w="4675" w:type="dxa"/>
            <w:tcBorders>
              <w:top w:val="double" w:sz="4" w:space="0" w:color="auto"/>
            </w:tcBorders>
          </w:tcPr>
          <w:p w14:paraId="674C4A82" w14:textId="3CB13C71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</w:tr>
      <w:tr w:rsidR="00677060" w14:paraId="29110419" w14:textId="77777777" w:rsidTr="00216963">
        <w:tc>
          <w:tcPr>
            <w:tcW w:w="9348" w:type="dxa"/>
            <w:gridSpan w:val="3"/>
          </w:tcPr>
          <w:p w14:paraId="0E27FF14" w14:textId="77777777" w:rsidR="00677060" w:rsidRPr="00677060" w:rsidRDefault="00677060" w:rsidP="00216963">
            <w:pPr>
              <w:spacing w:line="237" w:lineRule="auto"/>
              <w:jc w:val="both"/>
              <w:rPr>
                <w:sz w:val="20"/>
                <w:lang w:val="ru-RU"/>
              </w:rPr>
            </w:pPr>
            <w:r w:rsidRPr="00677060">
              <w:rPr>
                <w:sz w:val="20"/>
                <w:vertAlign w:val="superscript"/>
                <w:lang w:val="ru-RU"/>
              </w:rPr>
              <w:t>a</w:t>
            </w:r>
            <w:r w:rsidRPr="00677060">
              <w:rPr>
                <w:sz w:val="20"/>
                <w:lang w:val="ru-RU"/>
              </w:rPr>
              <w:t xml:space="preserve"> ISO 18091 использует трехуровневую модель зрелости:</w:t>
            </w:r>
          </w:p>
          <w:p w14:paraId="2F714B2E" w14:textId="77777777" w:rsidR="00677060" w:rsidRPr="00677060" w:rsidRDefault="00677060" w:rsidP="00216963">
            <w:pPr>
              <w:spacing w:line="237" w:lineRule="auto"/>
              <w:jc w:val="both"/>
              <w:rPr>
                <w:sz w:val="20"/>
                <w:lang w:val="ru-RU"/>
              </w:rPr>
            </w:pPr>
            <w:r w:rsidRPr="00677060">
              <w:rPr>
                <w:sz w:val="20"/>
                <w:lang w:val="ru-RU"/>
              </w:rPr>
              <w:t>— красный: основные практики отсутствуют или не выполняются местными органами власти должным образом;</w:t>
            </w:r>
          </w:p>
          <w:p w14:paraId="285DDDEF" w14:textId="77777777" w:rsidR="00677060" w:rsidRPr="00677060" w:rsidRDefault="00677060" w:rsidP="00216963">
            <w:pPr>
              <w:spacing w:line="237" w:lineRule="auto"/>
              <w:jc w:val="both"/>
              <w:rPr>
                <w:sz w:val="20"/>
                <w:lang w:val="ru-RU"/>
              </w:rPr>
            </w:pPr>
            <w:r w:rsidRPr="00677060">
              <w:rPr>
                <w:sz w:val="20"/>
                <w:lang w:val="ru-RU"/>
              </w:rPr>
              <w:t>— желтый: местные органы власти приложили определенные усилия для реализации основных элементов и способны предоставлять услуги в соответствии с требованиями;</w:t>
            </w:r>
          </w:p>
          <w:p w14:paraId="3417D279" w14:textId="77777777" w:rsidR="00677060" w:rsidRPr="00677060" w:rsidRDefault="00677060" w:rsidP="00216963">
            <w:pPr>
              <w:spacing w:line="237" w:lineRule="auto"/>
              <w:jc w:val="both"/>
              <w:rPr>
                <w:sz w:val="20"/>
                <w:lang w:val="ru-RU"/>
              </w:rPr>
            </w:pPr>
            <w:r w:rsidRPr="00677060">
              <w:rPr>
                <w:sz w:val="20"/>
                <w:lang w:val="ru-RU"/>
              </w:rPr>
              <w:t>— зеленый: достигнуты минимально приемлемые условия для обеспечения надежной работы. Эти три уровня в целом эквивалентны уровням 1-3 модели МЗУУС.</w:t>
            </w:r>
          </w:p>
          <w:p w14:paraId="10F22BB9" w14:textId="77777777" w:rsidR="00677060" w:rsidRPr="00677060" w:rsidRDefault="00677060" w:rsidP="00216963">
            <w:pPr>
              <w:spacing w:line="237" w:lineRule="auto"/>
              <w:jc w:val="both"/>
              <w:rPr>
                <w:sz w:val="20"/>
                <w:lang w:val="ru-RU"/>
              </w:rPr>
            </w:pPr>
            <w:r w:rsidRPr="00677060">
              <w:rPr>
                <w:sz w:val="20"/>
                <w:vertAlign w:val="superscript"/>
                <w:lang w:val="ru-RU"/>
              </w:rPr>
              <w:t>b</w:t>
            </w:r>
            <w:r w:rsidRPr="00677060">
              <w:rPr>
                <w:sz w:val="20"/>
                <w:lang w:val="ru-RU"/>
              </w:rPr>
              <w:t xml:space="preserve"> Обе модели используют аналогичное пятиуровневое определение зрелости (т.е. оценка «1 = отсутствие» для устойчивости в рамках МЗУУС, вероятно, будет ассоциироваться со средней оценкой «1 = начало» по различным измерениям модели зрелости устойчивости).</w:t>
            </w:r>
          </w:p>
          <w:p w14:paraId="358421CA" w14:textId="77777777" w:rsidR="00677060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677060">
              <w:rPr>
                <w:sz w:val="20"/>
                <w:vertAlign w:val="superscript"/>
                <w:lang w:val="ru-RU"/>
              </w:rPr>
              <w:t>c</w:t>
            </w:r>
            <w:r w:rsidRPr="00677060">
              <w:rPr>
                <w:sz w:val="20"/>
                <w:lang w:val="ru-RU"/>
              </w:rPr>
              <w:t xml:space="preserve"> В обеих моделях используются одинаковые уровни зрелости от 1 до 5.</w:t>
            </w:r>
          </w:p>
        </w:tc>
      </w:tr>
    </w:tbl>
    <w:p w14:paraId="2EB08DC2" w14:textId="08F96235" w:rsidR="00B90DFC" w:rsidRPr="00677060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62394193" w14:textId="2C8667FD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3B50143A" w14:textId="2834F9F5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365FFA0" w14:textId="11A8C40B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275A1A1" w14:textId="468578CF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09786D60" w14:textId="5202502C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3DCA7B28" w14:textId="2CC52B3D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2318876C" w14:textId="44446F5E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07132E2" w14:textId="0789AEC1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4801D657" w14:textId="4F803C60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05991707" w14:textId="1826A665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DCA3EB2" w14:textId="11982E72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63A97C5" w14:textId="33BDF6BA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9AF14A4" w14:textId="637A654E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698D4690" w14:textId="0EEC2F0F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5D60F12" w14:textId="0319EECC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4EAC28E" w14:textId="5555EA3E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5C082AB5" w14:textId="6C5654EB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4704B581" w14:textId="4E65014F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13F00C6B" w14:textId="62F3F09D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4362B464" w14:textId="438DF435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37DE7922" w14:textId="6FBD1BC6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44DF6D45" w14:textId="30E28DA1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7E6020AB" w14:textId="68C6FDAF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34FF07E1" w14:textId="77777777" w:rsidR="00677060" w:rsidRDefault="00677060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7A12CD61" w14:textId="401229C8" w:rsidR="00B90DFC" w:rsidRDefault="00B90DFC" w:rsidP="00E573DC">
      <w:pPr>
        <w:spacing w:line="237" w:lineRule="auto"/>
        <w:ind w:firstLine="567"/>
        <w:jc w:val="both"/>
        <w:rPr>
          <w:sz w:val="24"/>
          <w:lang w:val="ru-RU"/>
        </w:rPr>
      </w:pPr>
    </w:p>
    <w:p w14:paraId="3DE2EBD0" w14:textId="52B9B71F" w:rsidR="00374301" w:rsidRDefault="0037430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9B306EA" w14:textId="7E7E92A9" w:rsidR="00374301" w:rsidRDefault="0037430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8CD5AE6" w14:textId="33784642" w:rsidR="00C63F41" w:rsidRDefault="00C63F4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82C236D" w14:textId="2ABEBBF9" w:rsidR="00C63F41" w:rsidRDefault="00C63F4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23E0E5B" w14:textId="6EC30805" w:rsidR="00C63F41" w:rsidRDefault="00C63F4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B17AA1E" w14:textId="2BDC5662" w:rsidR="00C63F41" w:rsidRDefault="00C63F4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EEAC7F7" w14:textId="41C768F7" w:rsidR="00C63F41" w:rsidRDefault="00C63F4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A12935D" w14:textId="1460F2E8" w:rsidR="00C63F41" w:rsidRDefault="00C63F4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6536DF8" w14:textId="36208310" w:rsidR="00C63F41" w:rsidRDefault="00C63F41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E4E0569" w14:textId="77777777" w:rsidR="00677060" w:rsidRDefault="00677060" w:rsidP="00C63F41">
      <w:pPr>
        <w:spacing w:line="237" w:lineRule="auto"/>
        <w:ind w:firstLine="567"/>
        <w:jc w:val="center"/>
        <w:rPr>
          <w:b/>
          <w:sz w:val="24"/>
          <w:lang w:val="ru-RU"/>
        </w:rPr>
        <w:sectPr w:rsidR="00677060" w:rsidSect="00112B90">
          <w:pgSz w:w="11910" w:h="16840"/>
          <w:pgMar w:top="1418" w:right="1418" w:bottom="1418" w:left="1134" w:header="1020" w:footer="1020" w:gutter="0"/>
          <w:pgNumType w:start="7"/>
          <w:cols w:space="720"/>
          <w:docGrid w:linePitch="299"/>
        </w:sectPr>
      </w:pPr>
    </w:p>
    <w:p w14:paraId="1042E9EE" w14:textId="019222CF" w:rsidR="00C63F41" w:rsidRPr="00C63F41" w:rsidRDefault="00C63F41" w:rsidP="00C63F41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C63F41">
        <w:rPr>
          <w:b/>
          <w:sz w:val="24"/>
          <w:lang w:val="ru-RU"/>
        </w:rPr>
        <w:lastRenderedPageBreak/>
        <w:t>Приложение A</w:t>
      </w:r>
    </w:p>
    <w:p w14:paraId="7215161E" w14:textId="4104DBA2" w:rsidR="00C63F41" w:rsidRPr="00677060" w:rsidRDefault="00C63F41" w:rsidP="00C63F41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t>(</w:t>
      </w:r>
      <w:r w:rsidR="00677060" w:rsidRPr="00677060">
        <w:rPr>
          <w:i/>
          <w:sz w:val="24"/>
          <w:lang w:val="ru-RU"/>
        </w:rPr>
        <w:t>информационное</w:t>
      </w:r>
      <w:r w:rsidRPr="00677060">
        <w:rPr>
          <w:i/>
          <w:sz w:val="24"/>
          <w:lang w:val="ru-RU"/>
        </w:rPr>
        <w:t>)</w:t>
      </w:r>
    </w:p>
    <w:p w14:paraId="2DFE61C1" w14:textId="77777777" w:rsidR="00C63F41" w:rsidRPr="00C63F41" w:rsidRDefault="00C63F41" w:rsidP="00C63F41">
      <w:pPr>
        <w:spacing w:line="237" w:lineRule="auto"/>
        <w:ind w:firstLine="567"/>
        <w:jc w:val="center"/>
        <w:rPr>
          <w:sz w:val="24"/>
          <w:lang w:val="ru-RU"/>
        </w:rPr>
      </w:pPr>
    </w:p>
    <w:p w14:paraId="39B714C8" w14:textId="77777777" w:rsidR="00677060" w:rsidRPr="00AD6D32" w:rsidRDefault="00677060" w:rsidP="00677060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AD6D32">
        <w:rPr>
          <w:b/>
          <w:sz w:val="24"/>
          <w:lang w:val="ru-RU"/>
        </w:rPr>
        <w:t>Критерии достижения МЗУУС</w:t>
      </w:r>
    </w:p>
    <w:p w14:paraId="3FA512E6" w14:textId="77777777" w:rsidR="00677060" w:rsidRPr="00AD6D32" w:rsidRDefault="00677060" w:rsidP="00677060">
      <w:pPr>
        <w:spacing w:line="237" w:lineRule="auto"/>
        <w:ind w:firstLine="567"/>
        <w:jc w:val="both"/>
        <w:rPr>
          <w:sz w:val="24"/>
          <w:lang w:val="ru-RU"/>
        </w:rPr>
      </w:pPr>
    </w:p>
    <w:p w14:paraId="3AD2DE04" w14:textId="77777777" w:rsidR="00677060" w:rsidRDefault="00677060" w:rsidP="00677060">
      <w:pPr>
        <w:spacing w:line="237" w:lineRule="auto"/>
        <w:ind w:firstLine="567"/>
        <w:jc w:val="both"/>
        <w:rPr>
          <w:sz w:val="24"/>
          <w:lang w:val="ru-RU"/>
        </w:rPr>
      </w:pPr>
      <w:r w:rsidRPr="00AD6D32">
        <w:rPr>
          <w:sz w:val="24"/>
          <w:lang w:val="ru-RU"/>
        </w:rPr>
        <w:t>В таблице А.1 представлен подробный диагностический инструмент, который необходимо использовать при применении МЗУУС.</w:t>
      </w:r>
    </w:p>
    <w:p w14:paraId="469C1ED6" w14:textId="77777777" w:rsidR="00677060" w:rsidRDefault="00677060" w:rsidP="00677060">
      <w:pPr>
        <w:spacing w:line="237" w:lineRule="auto"/>
        <w:ind w:firstLine="567"/>
        <w:jc w:val="both"/>
        <w:rPr>
          <w:sz w:val="24"/>
          <w:lang w:val="ru-RU"/>
        </w:rPr>
      </w:pPr>
    </w:p>
    <w:p w14:paraId="6E57DA58" w14:textId="58898E3A" w:rsidR="00677060" w:rsidRDefault="00677060" w:rsidP="00677060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AD6D32">
        <w:rPr>
          <w:b/>
          <w:sz w:val="24"/>
          <w:lang w:val="ru-RU"/>
        </w:rPr>
        <w:t>Таблица A.1</w:t>
      </w:r>
      <w:r>
        <w:rPr>
          <w:b/>
          <w:sz w:val="24"/>
          <w:lang w:val="ru-RU"/>
        </w:rPr>
        <w:t xml:space="preserve"> -</w:t>
      </w:r>
      <w:r w:rsidRPr="00AD6D32">
        <w:rPr>
          <w:b/>
          <w:sz w:val="24"/>
          <w:lang w:val="ru-RU"/>
        </w:rPr>
        <w:t xml:space="preserve"> Критерии достижения МЗУУС</w:t>
      </w:r>
    </w:p>
    <w:p w14:paraId="3B6063AC" w14:textId="77777777" w:rsidR="00677060" w:rsidRPr="00677060" w:rsidRDefault="00677060" w:rsidP="00677060">
      <w:pPr>
        <w:spacing w:line="237" w:lineRule="auto"/>
        <w:ind w:firstLine="567"/>
        <w:jc w:val="center"/>
        <w:rPr>
          <w:b/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183"/>
        <w:gridCol w:w="1895"/>
        <w:gridCol w:w="1892"/>
        <w:gridCol w:w="2049"/>
        <w:gridCol w:w="2014"/>
        <w:gridCol w:w="2813"/>
        <w:gridCol w:w="1324"/>
      </w:tblGrid>
      <w:tr w:rsidR="00677060" w14:paraId="458004AF" w14:textId="77777777" w:rsidTr="00677060">
        <w:trPr>
          <w:trHeight w:val="411"/>
        </w:trPr>
        <w:tc>
          <w:tcPr>
            <w:tcW w:w="2183" w:type="dxa"/>
            <w:vMerge w:val="restart"/>
          </w:tcPr>
          <w:p w14:paraId="7BDC8124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5553431B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0663" w:type="dxa"/>
            <w:gridSpan w:val="5"/>
          </w:tcPr>
          <w:p w14:paraId="7642348D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324" w:type="dxa"/>
            <w:vMerge w:val="restart"/>
            <w:tcBorders>
              <w:bottom w:val="double" w:sz="4" w:space="0" w:color="auto"/>
            </w:tcBorders>
          </w:tcPr>
          <w:p w14:paraId="64E70BF1" w14:textId="77777777" w:rsidR="00677060" w:rsidRDefault="00677060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0EC20D2C" w14:textId="77777777" w:rsidR="00677060" w:rsidRPr="007A6156" w:rsidRDefault="00677060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677060" w14:paraId="4E06746F" w14:textId="77777777" w:rsidTr="00677060">
        <w:trPr>
          <w:trHeight w:val="627"/>
        </w:trPr>
        <w:tc>
          <w:tcPr>
            <w:tcW w:w="2183" w:type="dxa"/>
            <w:vMerge/>
            <w:tcBorders>
              <w:bottom w:val="double" w:sz="4" w:space="0" w:color="auto"/>
            </w:tcBorders>
          </w:tcPr>
          <w:p w14:paraId="5B409426" w14:textId="77777777" w:rsidR="00677060" w:rsidRPr="00097418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95" w:type="dxa"/>
            <w:tcBorders>
              <w:bottom w:val="double" w:sz="4" w:space="0" w:color="auto"/>
            </w:tcBorders>
          </w:tcPr>
          <w:p w14:paraId="57806931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1892" w:type="dxa"/>
            <w:tcBorders>
              <w:bottom w:val="double" w:sz="4" w:space="0" w:color="auto"/>
            </w:tcBorders>
          </w:tcPr>
          <w:p w14:paraId="74507283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049" w:type="dxa"/>
            <w:tcBorders>
              <w:bottom w:val="double" w:sz="4" w:space="0" w:color="auto"/>
            </w:tcBorders>
          </w:tcPr>
          <w:p w14:paraId="4D45F324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14" w:type="dxa"/>
            <w:tcBorders>
              <w:bottom w:val="double" w:sz="4" w:space="0" w:color="auto"/>
            </w:tcBorders>
          </w:tcPr>
          <w:p w14:paraId="0F8D871F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813" w:type="dxa"/>
            <w:tcBorders>
              <w:bottom w:val="double" w:sz="4" w:space="0" w:color="auto"/>
            </w:tcBorders>
          </w:tcPr>
          <w:p w14:paraId="438557F9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324" w:type="dxa"/>
            <w:vMerge/>
            <w:tcBorders>
              <w:bottom w:val="double" w:sz="4" w:space="0" w:color="auto"/>
            </w:tcBorders>
          </w:tcPr>
          <w:p w14:paraId="6D8CCFA2" w14:textId="77777777" w:rsidR="00677060" w:rsidRPr="007A6156" w:rsidRDefault="00677060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677060" w14:paraId="68D7B210" w14:textId="77777777" w:rsidTr="00677060">
        <w:tc>
          <w:tcPr>
            <w:tcW w:w="14170" w:type="dxa"/>
            <w:gridSpan w:val="7"/>
          </w:tcPr>
          <w:p w14:paraId="68ADA674" w14:textId="77777777" w:rsidR="00677060" w:rsidRPr="007A6156" w:rsidRDefault="00677060" w:rsidP="00216963">
            <w:pPr>
              <w:spacing w:line="237" w:lineRule="auto"/>
              <w:rPr>
                <w:b/>
                <w:sz w:val="24"/>
                <w:lang w:val="ru-RU"/>
              </w:rPr>
            </w:pPr>
            <w:r w:rsidRPr="007A6156">
              <w:rPr>
                <w:b/>
                <w:sz w:val="24"/>
                <w:lang w:val="ru-RU"/>
              </w:rPr>
              <w:t>1. Управление стратегией</w:t>
            </w:r>
          </w:p>
        </w:tc>
      </w:tr>
      <w:tr w:rsidR="00677060" w14:paraId="165A7D75" w14:textId="77777777" w:rsidTr="00677060">
        <w:tc>
          <w:tcPr>
            <w:tcW w:w="14170" w:type="dxa"/>
            <w:gridSpan w:val="7"/>
          </w:tcPr>
          <w:p w14:paraId="35D70EAB" w14:textId="77777777" w:rsidR="00677060" w:rsidRPr="007A6156" w:rsidRDefault="00677060" w:rsidP="00216963">
            <w:pPr>
              <w:spacing w:line="237" w:lineRule="auto"/>
              <w:rPr>
                <w:b/>
                <w:sz w:val="24"/>
                <w:lang w:val="ru-RU"/>
              </w:rPr>
            </w:pPr>
            <w:r w:rsidRPr="007A6156">
              <w:rPr>
                <w:b/>
                <w:sz w:val="24"/>
                <w:lang w:val="ru-RU"/>
              </w:rPr>
              <w:t>1.1 Видение города</w:t>
            </w:r>
          </w:p>
        </w:tc>
      </w:tr>
      <w:tr w:rsidR="00677060" w14:paraId="361CC212" w14:textId="77777777" w:rsidTr="00677060">
        <w:tc>
          <w:tcPr>
            <w:tcW w:w="2183" w:type="dxa"/>
          </w:tcPr>
          <w:p w14:paraId="288BA1FC" w14:textId="77777777" w:rsidR="00677060" w:rsidRPr="007A6156" w:rsidRDefault="00677060" w:rsidP="00216963">
            <w:pPr>
              <w:spacing w:line="237" w:lineRule="auto"/>
              <w:rPr>
                <w:b/>
                <w:sz w:val="24"/>
                <w:lang w:val="ru-RU"/>
              </w:rPr>
            </w:pPr>
            <w:r w:rsidRPr="007A6156">
              <w:rPr>
                <w:b/>
                <w:sz w:val="24"/>
                <w:lang w:val="ru-RU"/>
              </w:rPr>
              <w:t>1.1.1 Видение и стратегия города, ориентированные на конечный результат</w:t>
            </w:r>
          </w:p>
        </w:tc>
        <w:tc>
          <w:tcPr>
            <w:tcW w:w="1895" w:type="dxa"/>
          </w:tcPr>
          <w:p w14:paraId="0FD20808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7A6156">
              <w:rPr>
                <w:sz w:val="24"/>
                <w:lang w:val="ru-RU"/>
              </w:rPr>
              <w:t>Отсутствует опубликованное видение и стратегия будущего города</w:t>
            </w:r>
          </w:p>
        </w:tc>
        <w:tc>
          <w:tcPr>
            <w:tcW w:w="1892" w:type="dxa"/>
          </w:tcPr>
          <w:p w14:paraId="078AD953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7A6156">
              <w:rPr>
                <w:sz w:val="24"/>
                <w:lang w:val="ru-RU"/>
              </w:rPr>
              <w:t>Власти города -опубликовали свое видение и стратегию будущего города, однако неясно, как будут меняться ключевые -социальные, экономические и экологические результаты в будущем.</w:t>
            </w:r>
          </w:p>
        </w:tc>
        <w:tc>
          <w:tcPr>
            <w:tcW w:w="2049" w:type="dxa"/>
          </w:tcPr>
          <w:p w14:paraId="74C00464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7A6156">
              <w:rPr>
                <w:sz w:val="24"/>
                <w:lang w:val="ru-RU"/>
              </w:rPr>
              <w:t>Власти города опубликовали свое видение и стратегию будущего города, в которых изложены четкие цели и планы, согласованные с ЦУР ООН в отношении экономических, социальных и экологических результатов, запланированные властями города.</w:t>
            </w:r>
          </w:p>
        </w:tc>
        <w:tc>
          <w:tcPr>
            <w:tcW w:w="2014" w:type="dxa"/>
          </w:tcPr>
          <w:p w14:paraId="057555DC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7A6156">
              <w:rPr>
                <w:sz w:val="24"/>
                <w:lang w:val="ru-RU"/>
              </w:rPr>
              <w:t>Власти города опубликовали свое видение и стратегию будущего города, в которых изложены четкие цели и планы, согласованные с ЦУР ООН в отношении экономических, социальных и экологических результатов, запланированные властями города.</w:t>
            </w:r>
          </w:p>
        </w:tc>
        <w:tc>
          <w:tcPr>
            <w:tcW w:w="2813" w:type="dxa"/>
          </w:tcPr>
          <w:p w14:paraId="016B9132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7A6156">
              <w:rPr>
                <w:sz w:val="24"/>
                <w:lang w:val="ru-RU"/>
              </w:rPr>
              <w:t>В дополнение к критериям -достижения, указанным на уровне 4, существует регулярная публичная отчетность о ходе выполнения мероприятий по достижению успеха с четкими процедурами обратной связи для заинтересованных сторон.</w:t>
            </w:r>
          </w:p>
        </w:tc>
        <w:tc>
          <w:tcPr>
            <w:tcW w:w="1324" w:type="dxa"/>
          </w:tcPr>
          <w:p w14:paraId="16ADEE74" w14:textId="77777777" w:rsidR="00677060" w:rsidRPr="007A6156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7A6156">
              <w:rPr>
                <w:sz w:val="24"/>
                <w:lang w:val="ru-RU"/>
              </w:rPr>
              <w:t>Текущий уровень:</w:t>
            </w:r>
          </w:p>
          <w:p w14:paraId="29A18FF7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7A6156">
              <w:rPr>
                <w:sz w:val="24"/>
                <w:lang w:val="ru-RU"/>
              </w:rPr>
              <w:t>Уровень через 2 года на основе текущих планов</w:t>
            </w:r>
          </w:p>
        </w:tc>
      </w:tr>
    </w:tbl>
    <w:p w14:paraId="7795D1CB" w14:textId="2E718567" w:rsidR="00C63F41" w:rsidRPr="00677060" w:rsidRDefault="00677060" w:rsidP="00677060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0603A37E" w14:textId="294681CE" w:rsidR="00677060" w:rsidRDefault="0067706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183"/>
        <w:gridCol w:w="1895"/>
        <w:gridCol w:w="1892"/>
        <w:gridCol w:w="7"/>
        <w:gridCol w:w="2042"/>
        <w:gridCol w:w="9"/>
        <w:gridCol w:w="2005"/>
        <w:gridCol w:w="9"/>
        <w:gridCol w:w="2804"/>
        <w:gridCol w:w="1324"/>
      </w:tblGrid>
      <w:tr w:rsidR="00677060" w:rsidRPr="007A6156" w14:paraId="3CAF9885" w14:textId="77777777" w:rsidTr="00677060">
        <w:trPr>
          <w:trHeight w:val="411"/>
        </w:trPr>
        <w:tc>
          <w:tcPr>
            <w:tcW w:w="2183" w:type="dxa"/>
            <w:vMerge w:val="restart"/>
          </w:tcPr>
          <w:p w14:paraId="64BB4006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7E941C6A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0663" w:type="dxa"/>
            <w:gridSpan w:val="8"/>
          </w:tcPr>
          <w:p w14:paraId="1313007A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324" w:type="dxa"/>
            <w:vMerge w:val="restart"/>
            <w:tcBorders>
              <w:bottom w:val="double" w:sz="4" w:space="0" w:color="auto"/>
            </w:tcBorders>
          </w:tcPr>
          <w:p w14:paraId="5B06066F" w14:textId="77777777" w:rsidR="00677060" w:rsidRDefault="00677060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1131C06C" w14:textId="77777777" w:rsidR="00677060" w:rsidRPr="007A6156" w:rsidRDefault="00677060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677060" w:rsidRPr="007A6156" w14:paraId="73B59461" w14:textId="77777777" w:rsidTr="00677060">
        <w:trPr>
          <w:trHeight w:val="627"/>
        </w:trPr>
        <w:tc>
          <w:tcPr>
            <w:tcW w:w="2183" w:type="dxa"/>
            <w:vMerge/>
            <w:tcBorders>
              <w:bottom w:val="double" w:sz="4" w:space="0" w:color="auto"/>
            </w:tcBorders>
          </w:tcPr>
          <w:p w14:paraId="377B0361" w14:textId="77777777" w:rsidR="00677060" w:rsidRPr="00097418" w:rsidRDefault="00677060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95" w:type="dxa"/>
            <w:tcBorders>
              <w:bottom w:val="double" w:sz="4" w:space="0" w:color="auto"/>
            </w:tcBorders>
          </w:tcPr>
          <w:p w14:paraId="053D6AA5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1892" w:type="dxa"/>
            <w:tcBorders>
              <w:bottom w:val="double" w:sz="4" w:space="0" w:color="auto"/>
            </w:tcBorders>
          </w:tcPr>
          <w:p w14:paraId="2030FD95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049" w:type="dxa"/>
            <w:gridSpan w:val="2"/>
            <w:tcBorders>
              <w:bottom w:val="double" w:sz="4" w:space="0" w:color="auto"/>
            </w:tcBorders>
          </w:tcPr>
          <w:p w14:paraId="127CF51A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14" w:type="dxa"/>
            <w:gridSpan w:val="2"/>
            <w:tcBorders>
              <w:bottom w:val="double" w:sz="4" w:space="0" w:color="auto"/>
            </w:tcBorders>
          </w:tcPr>
          <w:p w14:paraId="5ED3B438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813" w:type="dxa"/>
            <w:gridSpan w:val="2"/>
            <w:tcBorders>
              <w:bottom w:val="double" w:sz="4" w:space="0" w:color="auto"/>
            </w:tcBorders>
          </w:tcPr>
          <w:p w14:paraId="7AB5B702" w14:textId="77777777" w:rsidR="00677060" w:rsidRPr="00097418" w:rsidRDefault="00677060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324" w:type="dxa"/>
            <w:vMerge/>
            <w:tcBorders>
              <w:bottom w:val="double" w:sz="4" w:space="0" w:color="auto"/>
            </w:tcBorders>
          </w:tcPr>
          <w:p w14:paraId="283AD2CC" w14:textId="77777777" w:rsidR="00677060" w:rsidRPr="007A6156" w:rsidRDefault="00677060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677060" w14:paraId="244B2ED5" w14:textId="77777777" w:rsidTr="00677060">
        <w:tc>
          <w:tcPr>
            <w:tcW w:w="2183" w:type="dxa"/>
          </w:tcPr>
          <w:p w14:paraId="762082AD" w14:textId="77777777" w:rsidR="00677060" w:rsidRPr="007A6156" w:rsidRDefault="00677060" w:rsidP="00216963">
            <w:pPr>
              <w:spacing w:line="237" w:lineRule="auto"/>
              <w:rPr>
                <w:b/>
                <w:sz w:val="24"/>
                <w:lang w:val="ru-RU"/>
              </w:rPr>
            </w:pPr>
            <w:r w:rsidRPr="007A6156">
              <w:rPr>
                <w:b/>
                <w:sz w:val="24"/>
                <w:lang w:val="ru-RU"/>
              </w:rPr>
              <w:t>1.1.2 Видение и стратегия города с поддержкой умных технологий</w:t>
            </w:r>
          </w:p>
        </w:tc>
        <w:tc>
          <w:tcPr>
            <w:tcW w:w="1895" w:type="dxa"/>
          </w:tcPr>
          <w:p w14:paraId="584225C6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7A6156">
              <w:rPr>
                <w:sz w:val="24"/>
                <w:lang w:val="ru-RU"/>
              </w:rPr>
              <w:t>Отсутствует опубликованное видение и стратегия будущего города</w:t>
            </w:r>
          </w:p>
        </w:tc>
        <w:tc>
          <w:tcPr>
            <w:tcW w:w="1899" w:type="dxa"/>
            <w:gridSpan w:val="2"/>
          </w:tcPr>
          <w:p w14:paraId="7CB011BD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6754CD">
              <w:rPr>
                <w:sz w:val="24"/>
                <w:lang w:val="ru-RU"/>
              </w:rPr>
              <w:t>Власти города -опубликовали свое видение и стратегию будущего города, однако неясно, как они планируют использовать -возможности, открывающиеся благодаря умным</w:t>
            </w:r>
            <w:r>
              <w:rPr>
                <w:sz w:val="24"/>
                <w:lang w:val="ru-RU"/>
              </w:rPr>
              <w:t xml:space="preserve"> </w:t>
            </w:r>
            <w:r w:rsidRPr="006754CD">
              <w:rPr>
                <w:sz w:val="24"/>
                <w:lang w:val="ru-RU"/>
              </w:rPr>
              <w:t>технологиям, умным данным и умному сотрудничеству, для реализации концепции города.</w:t>
            </w:r>
          </w:p>
        </w:tc>
        <w:tc>
          <w:tcPr>
            <w:tcW w:w="2051" w:type="dxa"/>
            <w:gridSpan w:val="2"/>
          </w:tcPr>
          <w:p w14:paraId="09A586AF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6754CD">
              <w:rPr>
                <w:sz w:val="24"/>
                <w:lang w:val="ru-RU"/>
              </w:rPr>
              <w:t>Власти города -опубликовали свое видение и стратегию будущего города, в которой изложен четкий план того, как город будет инвестировать в возможности, предоставляемые умными технологиями, умными данными и умным сотрудничеством.</w:t>
            </w:r>
          </w:p>
        </w:tc>
        <w:tc>
          <w:tcPr>
            <w:tcW w:w="2014" w:type="dxa"/>
            <w:gridSpan w:val="2"/>
          </w:tcPr>
          <w:p w14:paraId="2E2CA757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6754CD">
              <w:rPr>
                <w:sz w:val="24"/>
                <w:lang w:val="ru-RU"/>
              </w:rPr>
              <w:t>В дополнение к критериям достижения, указанным на уровне 3, видение подкреплено планом действий с четкими этапами для создания умных факторов, которые отслеживаются властями города.</w:t>
            </w:r>
          </w:p>
        </w:tc>
        <w:tc>
          <w:tcPr>
            <w:tcW w:w="2804" w:type="dxa"/>
          </w:tcPr>
          <w:p w14:paraId="021C7E30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6754CD">
              <w:rPr>
                <w:sz w:val="24"/>
                <w:lang w:val="ru-RU"/>
              </w:rPr>
              <w:t>В дополнение к критериям достижения, указанным на уровне 4, существует регулярная -публичная отчетность о ходе выполнения плана действий и основных этапов создания умных факторов, с четкими процедурами обратной связи для заинтересованных сторон.</w:t>
            </w:r>
          </w:p>
        </w:tc>
        <w:tc>
          <w:tcPr>
            <w:tcW w:w="1324" w:type="dxa"/>
          </w:tcPr>
          <w:p w14:paraId="1A21B927" w14:textId="77777777" w:rsidR="00677060" w:rsidRPr="006754CD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6754CD">
              <w:rPr>
                <w:sz w:val="24"/>
                <w:lang w:val="ru-RU"/>
              </w:rPr>
              <w:t>Текущий уровень:</w:t>
            </w:r>
          </w:p>
          <w:p w14:paraId="1AC8CC1D" w14:textId="77777777" w:rsidR="00677060" w:rsidRDefault="00677060" w:rsidP="00216963">
            <w:pPr>
              <w:spacing w:line="237" w:lineRule="auto"/>
              <w:rPr>
                <w:sz w:val="24"/>
                <w:lang w:val="ru-RU"/>
              </w:rPr>
            </w:pPr>
            <w:r w:rsidRPr="006754CD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10EE924E" w14:textId="2EC6AF52" w:rsidR="00677060" w:rsidRDefault="0067706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740B8F4" w14:textId="5F345C72" w:rsidR="00677060" w:rsidRDefault="0067706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6CB7AB8" w14:textId="3DED4D16" w:rsidR="00677060" w:rsidRDefault="0067706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3B30B0D" w14:textId="66C29501" w:rsidR="00F75A1A" w:rsidRDefault="00F75A1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1DB3608" w14:textId="7B111D61" w:rsidR="00F75A1A" w:rsidRDefault="00F75A1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AA107F3" w14:textId="56EAA941" w:rsidR="00F75A1A" w:rsidRDefault="00F75A1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0E16AFA" w14:textId="77777777" w:rsidR="00F75A1A" w:rsidRPr="00677060" w:rsidRDefault="00F75A1A" w:rsidP="00F75A1A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036C11D0" w14:textId="30D5E489" w:rsidR="00F75A1A" w:rsidRDefault="00F75A1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W w:w="14269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88"/>
        <w:gridCol w:w="1978"/>
        <w:gridCol w:w="2165"/>
        <w:gridCol w:w="2146"/>
        <w:gridCol w:w="2348"/>
        <w:gridCol w:w="2268"/>
        <w:gridCol w:w="1276"/>
      </w:tblGrid>
      <w:tr w:rsidR="00F75A1A" w:rsidRPr="00F75A1A" w14:paraId="1DFA911F" w14:textId="77777777" w:rsidTr="00F75A1A">
        <w:trPr>
          <w:trHeight w:val="312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37DDE8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  <w:r w:rsidRPr="00F75A1A">
              <w:rPr>
                <w:bCs/>
                <w:color w:val="000000"/>
                <w:sz w:val="24"/>
                <w:szCs w:val="28"/>
                <w:lang w:val="ru"/>
              </w:rPr>
              <w:t>Параметр</w:t>
            </w:r>
          </w:p>
        </w:tc>
        <w:tc>
          <w:tcPr>
            <w:tcW w:w="109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8E313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  <w:r w:rsidRPr="00F75A1A">
              <w:rPr>
                <w:bCs/>
                <w:color w:val="000000"/>
                <w:sz w:val="24"/>
                <w:szCs w:val="28"/>
                <w:lang w:val="ru"/>
              </w:rPr>
              <w:t>Уровень зрелости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3C28EC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F75A1A">
              <w:rPr>
                <w:bCs/>
                <w:color w:val="000000"/>
                <w:sz w:val="24"/>
                <w:szCs w:val="28"/>
                <w:lang w:val="ru"/>
              </w:rPr>
              <w:t>Оценка</w:t>
            </w:r>
          </w:p>
        </w:tc>
      </w:tr>
      <w:tr w:rsidR="00F75A1A" w:rsidRPr="00F75A1A" w14:paraId="20CED644" w14:textId="77777777" w:rsidTr="00F75A1A">
        <w:trPr>
          <w:trHeight w:val="288"/>
        </w:trPr>
        <w:tc>
          <w:tcPr>
            <w:tcW w:w="208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09E0C42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</w:p>
          <w:p w14:paraId="3A490A15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F1493C2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  <w:r w:rsidRPr="00F75A1A">
              <w:rPr>
                <w:bCs/>
                <w:color w:val="000000"/>
                <w:sz w:val="24"/>
                <w:szCs w:val="28"/>
                <w:lang w:val="ru"/>
              </w:rPr>
              <w:t>1. Начальный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37541EE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  <w:r w:rsidRPr="00F75A1A">
              <w:rPr>
                <w:bCs/>
                <w:color w:val="000000"/>
                <w:sz w:val="24"/>
                <w:szCs w:val="28"/>
                <w:lang w:val="ru"/>
              </w:rPr>
              <w:t>2: Частично выполненный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46F3A19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  <w:r w:rsidRPr="00F75A1A">
              <w:rPr>
                <w:bCs/>
                <w:color w:val="000000"/>
                <w:sz w:val="24"/>
                <w:szCs w:val="28"/>
                <w:lang w:val="ru"/>
              </w:rPr>
              <w:t>3. Выполненный</w:t>
            </w:r>
          </w:p>
        </w:tc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A14CDFC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  <w:r w:rsidRPr="00F75A1A">
              <w:rPr>
                <w:bCs/>
                <w:color w:val="000000"/>
                <w:sz w:val="24"/>
                <w:szCs w:val="28"/>
                <w:lang w:val="ru"/>
              </w:rPr>
              <w:t>4. Повышенный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B2F34F5" w14:textId="77777777" w:rsidR="00F75A1A" w:rsidRPr="00F75A1A" w:rsidRDefault="00F75A1A" w:rsidP="00F75A1A">
            <w:pPr>
              <w:widowControl/>
              <w:adjustRightInd w:val="0"/>
              <w:jc w:val="center"/>
              <w:rPr>
                <w:bCs/>
                <w:color w:val="000000"/>
                <w:sz w:val="24"/>
                <w:szCs w:val="28"/>
                <w:lang w:val="en-US"/>
              </w:rPr>
            </w:pPr>
            <w:r w:rsidRPr="00F75A1A">
              <w:rPr>
                <w:bCs/>
                <w:color w:val="000000"/>
                <w:sz w:val="24"/>
                <w:szCs w:val="28"/>
                <w:lang w:val="ru"/>
              </w:rPr>
              <w:t>5. Устойчивая оптимизация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D0F70E0" w14:textId="77777777" w:rsidR="00F75A1A" w:rsidRPr="00F75A1A" w:rsidRDefault="00F75A1A" w:rsidP="00F75A1A">
            <w:pPr>
              <w:widowControl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</w:p>
          <w:p w14:paraId="7469FAFE" w14:textId="77777777" w:rsidR="00F75A1A" w:rsidRPr="00F75A1A" w:rsidRDefault="00F75A1A" w:rsidP="00F75A1A">
            <w:pPr>
              <w:widowControl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75A1A" w:rsidRPr="00F75A1A" w14:paraId="79A9047B" w14:textId="77777777" w:rsidTr="00F75A1A">
        <w:trPr>
          <w:trHeight w:val="298"/>
        </w:trPr>
        <w:tc>
          <w:tcPr>
            <w:tcW w:w="14269" w:type="dxa"/>
            <w:gridSpan w:val="7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EA913" w14:textId="77777777" w:rsidR="00F75A1A" w:rsidRPr="00F75A1A" w:rsidRDefault="00F75A1A" w:rsidP="00F75A1A">
            <w:pPr>
              <w:widowControl/>
              <w:adjustRightInd w:val="0"/>
              <w:jc w:val="both"/>
              <w:rPr>
                <w:b/>
                <w:bCs/>
                <w:color w:val="000000"/>
                <w:sz w:val="24"/>
                <w:szCs w:val="28"/>
                <w:lang w:val="ru-RU"/>
              </w:rPr>
            </w:pPr>
            <w:r w:rsidRPr="00F75A1A">
              <w:rPr>
                <w:b/>
                <w:bCs/>
                <w:color w:val="000000"/>
                <w:sz w:val="24"/>
                <w:szCs w:val="28"/>
                <w:lang w:val="ru"/>
              </w:rPr>
              <w:t>1.2 Руководство и управление для общегородских изменений</w:t>
            </w:r>
          </w:p>
        </w:tc>
      </w:tr>
      <w:tr w:rsidR="00F75A1A" w:rsidRPr="00F75A1A" w14:paraId="6F79FA8F" w14:textId="77777777" w:rsidTr="00F75A1A">
        <w:trPr>
          <w:trHeight w:val="543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E6EE" w14:textId="77777777" w:rsidR="00F75A1A" w:rsidRPr="00F75A1A" w:rsidRDefault="00F75A1A" w:rsidP="00F75A1A">
            <w:pPr>
              <w:widowControl/>
              <w:adjustRightInd w:val="0"/>
              <w:rPr>
                <w:b/>
                <w:bCs/>
                <w:color w:val="000000"/>
                <w:sz w:val="24"/>
                <w:szCs w:val="28"/>
                <w:lang w:val="ru-RU"/>
              </w:rPr>
            </w:pPr>
            <w:r w:rsidRPr="00F75A1A">
              <w:rPr>
                <w:b/>
                <w:bCs/>
                <w:color w:val="000000"/>
                <w:sz w:val="24"/>
                <w:szCs w:val="28"/>
                <w:lang w:val="ru"/>
              </w:rPr>
              <w:t>1.2.1 Интегрированное управление для общегородских изменений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293A" w14:textId="77777777" w:rsidR="00F75A1A" w:rsidRPr="00F75A1A" w:rsidRDefault="00F75A1A" w:rsidP="00F75A1A">
            <w:pPr>
              <w:widowControl/>
              <w:adjustRightInd w:val="0"/>
              <w:rPr>
                <w:color w:val="000000"/>
                <w:sz w:val="24"/>
                <w:szCs w:val="28"/>
                <w:lang w:val="ru-RU"/>
              </w:rPr>
            </w:pPr>
            <w:r w:rsidRPr="00F75A1A">
              <w:rPr>
                <w:color w:val="000000"/>
                <w:sz w:val="24"/>
                <w:szCs w:val="28"/>
                <w:lang w:val="ru"/>
              </w:rPr>
              <w:t>В городской администрации отсутствует четкая система подотчетности за разработку и осуществление изменений с использованием интеллектуальных технологий на общегородском уровне.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7E11" w14:textId="77777777" w:rsidR="00F75A1A" w:rsidRPr="00F75A1A" w:rsidRDefault="00F75A1A" w:rsidP="00F75A1A">
            <w:pPr>
              <w:widowControl/>
              <w:adjustRightInd w:val="0"/>
              <w:rPr>
                <w:color w:val="000000"/>
                <w:sz w:val="24"/>
                <w:szCs w:val="28"/>
                <w:lang w:val="ru-RU"/>
              </w:rPr>
            </w:pPr>
            <w:r w:rsidRPr="00F75A1A">
              <w:rPr>
                <w:color w:val="000000"/>
                <w:sz w:val="24"/>
                <w:szCs w:val="28"/>
                <w:lang w:val="ru"/>
              </w:rPr>
              <w:t>В администрации города установлен четкий порядок руководства и подотчетности за разработку и реализацию изменений с использованием интеллектуальных технологий на общегородском уровне, но люди, участвующие в этом процессе, не наделены полномочиями, процессами управления и ресурсами, необходимыми для существенного влияния на организационные приоритеты.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C56DF" w14:textId="77777777" w:rsidR="00F75A1A" w:rsidRPr="00F75A1A" w:rsidRDefault="00F75A1A" w:rsidP="00F75A1A">
            <w:pPr>
              <w:widowControl/>
              <w:adjustRightInd w:val="0"/>
              <w:rPr>
                <w:color w:val="000000"/>
                <w:sz w:val="24"/>
                <w:szCs w:val="28"/>
                <w:lang w:val="ru-RU"/>
              </w:rPr>
            </w:pPr>
            <w:r w:rsidRPr="00F75A1A">
              <w:rPr>
                <w:color w:val="000000"/>
                <w:sz w:val="24"/>
                <w:szCs w:val="28"/>
                <w:lang w:val="ru"/>
              </w:rPr>
              <w:t>В администрации города установлен четкий порядок руководства и подотчетности за разработку и реализацию преобразований с использованием умных технологий на общегородском уровне, а соответствующие лица наделены полномочиями, процессами управления и ресурсами, необходимыми для существенного влияния на организационные приоритеты.</w:t>
            </w:r>
          </w:p>
        </w:tc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5FBF2" w14:textId="2A1CFCED" w:rsidR="00F75A1A" w:rsidRDefault="00F75A1A" w:rsidP="00F75A1A">
            <w:pPr>
              <w:widowControl/>
              <w:adjustRightInd w:val="0"/>
              <w:rPr>
                <w:color w:val="000000"/>
                <w:sz w:val="24"/>
                <w:szCs w:val="28"/>
                <w:lang w:val="ru"/>
              </w:rPr>
            </w:pPr>
            <w:r w:rsidRPr="00F75A1A">
              <w:rPr>
                <w:color w:val="000000"/>
                <w:sz w:val="24"/>
                <w:szCs w:val="28"/>
                <w:lang w:val="ru"/>
              </w:rPr>
              <w:t xml:space="preserve">В дополнение к критериям достижения, указанным на уровне 3, руководство </w:t>
            </w:r>
            <w:proofErr w:type="spellStart"/>
            <w:r w:rsidRPr="00F75A1A">
              <w:rPr>
                <w:color w:val="000000"/>
                <w:sz w:val="24"/>
                <w:szCs w:val="28"/>
                <w:lang w:val="ru"/>
              </w:rPr>
              <w:t>межгородскими</w:t>
            </w:r>
            <w:proofErr w:type="spellEnd"/>
            <w:r w:rsidRPr="00F75A1A">
              <w:rPr>
                <w:color w:val="000000"/>
                <w:sz w:val="24"/>
                <w:szCs w:val="28"/>
                <w:lang w:val="ru"/>
              </w:rPr>
              <w:t xml:space="preserve"> изменениями с использованием умных технологий рассматривается не как обязанность центральной команды, а как неотъемлемая часть функций старшего руководства в администрации города. Для поддержки реализации этой общей повестки дня установлены четкие процессы управления</w:t>
            </w:r>
            <w:r>
              <w:rPr>
                <w:color w:val="000000"/>
                <w:sz w:val="24"/>
                <w:szCs w:val="28"/>
                <w:lang w:val="ru"/>
              </w:rPr>
              <w:t xml:space="preserve"> </w:t>
            </w:r>
          </w:p>
          <w:p w14:paraId="621D9D39" w14:textId="27F6D406" w:rsidR="00F75A1A" w:rsidRPr="00F75A1A" w:rsidRDefault="00F75A1A" w:rsidP="00F75A1A">
            <w:pPr>
              <w:widowControl/>
              <w:adjustRightInd w:val="0"/>
              <w:rPr>
                <w:color w:val="000000"/>
                <w:sz w:val="24"/>
                <w:szCs w:val="28"/>
                <w:lang w:val="ru-RU"/>
              </w:rPr>
            </w:pPr>
            <w:r w:rsidRPr="00F75A1A">
              <w:rPr>
                <w:color w:val="000000"/>
                <w:sz w:val="24"/>
                <w:szCs w:val="28"/>
                <w:lang w:val="ru"/>
              </w:rPr>
              <w:t>программами.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58959" w14:textId="77777777" w:rsidR="00F75A1A" w:rsidRPr="00F75A1A" w:rsidRDefault="00F75A1A" w:rsidP="00F75A1A">
            <w:pPr>
              <w:widowControl/>
              <w:adjustRightInd w:val="0"/>
              <w:rPr>
                <w:color w:val="000000"/>
                <w:sz w:val="24"/>
                <w:szCs w:val="28"/>
                <w:lang w:val="ru-RU"/>
              </w:rPr>
            </w:pPr>
            <w:r w:rsidRPr="00F75A1A">
              <w:rPr>
                <w:color w:val="000000"/>
                <w:sz w:val="24"/>
                <w:szCs w:val="28"/>
                <w:lang w:val="ru"/>
              </w:rPr>
              <w:t>В дополнение к критериям достижения, указанным на уровне 4, информационные системы реального времени обеспечивают городским руководителям полную прозрачность хода реализации</w:t>
            </w:r>
            <w:r w:rsidRPr="00F75A1A">
              <w:rPr>
                <w:color w:val="000000"/>
                <w:sz w:val="24"/>
                <w:szCs w:val="28"/>
                <w:lang w:val="ru"/>
              </w:rPr>
              <w:softHyphen/>
              <w:t xml:space="preserve"> проекта широким кругом вовлеченных партнеров-поставщиков, с ранним предупреждением о потенциальных проблемах реализации.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D58E" w14:textId="77777777" w:rsidR="00F75A1A" w:rsidRPr="00F75A1A" w:rsidRDefault="00F75A1A" w:rsidP="00F75A1A">
            <w:pPr>
              <w:widowControl/>
              <w:adjustRightInd w:val="0"/>
              <w:rPr>
                <w:color w:val="000000"/>
                <w:sz w:val="24"/>
                <w:szCs w:val="28"/>
                <w:lang w:val="ru-RU"/>
              </w:rPr>
            </w:pPr>
            <w:r w:rsidRPr="00F75A1A">
              <w:rPr>
                <w:color w:val="000000"/>
                <w:sz w:val="24"/>
                <w:szCs w:val="28"/>
                <w:lang w:val="ru"/>
              </w:rPr>
              <w:t>Текущий уровень:</w:t>
            </w:r>
          </w:p>
          <w:p w14:paraId="6997613B" w14:textId="77777777" w:rsidR="00F75A1A" w:rsidRPr="00F75A1A" w:rsidRDefault="00F75A1A" w:rsidP="00F75A1A">
            <w:pPr>
              <w:widowControl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F75A1A">
              <w:rPr>
                <w:color w:val="000000"/>
                <w:sz w:val="24"/>
                <w:szCs w:val="28"/>
                <w:lang w:val="ru"/>
              </w:rPr>
              <w:t>Уровень через 2 года на основе текущих планов:</w:t>
            </w:r>
          </w:p>
        </w:tc>
      </w:tr>
    </w:tbl>
    <w:p w14:paraId="4D2B2E55" w14:textId="77777777" w:rsidR="00F75A1A" w:rsidRPr="00677060" w:rsidRDefault="00F75A1A" w:rsidP="00F75A1A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0C9D62E6" w14:textId="77777777" w:rsidR="00F75A1A" w:rsidRDefault="00F75A1A" w:rsidP="00F75A1A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055"/>
        <w:gridCol w:w="1910"/>
        <w:gridCol w:w="2235"/>
        <w:gridCol w:w="9"/>
        <w:gridCol w:w="2208"/>
        <w:gridCol w:w="11"/>
        <w:gridCol w:w="1982"/>
        <w:gridCol w:w="8"/>
        <w:gridCol w:w="2500"/>
        <w:gridCol w:w="1252"/>
      </w:tblGrid>
      <w:tr w:rsidR="00F75A1A" w:rsidRPr="007A6156" w14:paraId="011B33F0" w14:textId="77777777" w:rsidTr="00F75A1A">
        <w:trPr>
          <w:trHeight w:val="411"/>
        </w:trPr>
        <w:tc>
          <w:tcPr>
            <w:tcW w:w="2055" w:type="dxa"/>
            <w:vMerge w:val="restart"/>
          </w:tcPr>
          <w:p w14:paraId="0CE7DA3D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5AC10FB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0863" w:type="dxa"/>
            <w:gridSpan w:val="8"/>
          </w:tcPr>
          <w:p w14:paraId="25143737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52" w:type="dxa"/>
            <w:vMerge w:val="restart"/>
            <w:tcBorders>
              <w:bottom w:val="double" w:sz="4" w:space="0" w:color="auto"/>
            </w:tcBorders>
          </w:tcPr>
          <w:p w14:paraId="1396FE24" w14:textId="77777777" w:rsidR="00F75A1A" w:rsidRDefault="00F75A1A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22A077A8" w14:textId="77777777" w:rsidR="00F75A1A" w:rsidRPr="007A6156" w:rsidRDefault="00F75A1A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F75A1A" w:rsidRPr="007A6156" w14:paraId="5C54FFA1" w14:textId="77777777" w:rsidTr="00F75A1A">
        <w:trPr>
          <w:trHeight w:val="627"/>
        </w:trPr>
        <w:tc>
          <w:tcPr>
            <w:tcW w:w="2055" w:type="dxa"/>
            <w:vMerge/>
            <w:tcBorders>
              <w:bottom w:val="double" w:sz="4" w:space="0" w:color="auto"/>
            </w:tcBorders>
          </w:tcPr>
          <w:p w14:paraId="0BA431BE" w14:textId="77777777" w:rsidR="00F75A1A" w:rsidRPr="00097418" w:rsidRDefault="00F75A1A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910" w:type="dxa"/>
            <w:tcBorders>
              <w:bottom w:val="double" w:sz="4" w:space="0" w:color="auto"/>
            </w:tcBorders>
          </w:tcPr>
          <w:p w14:paraId="3514F84D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235" w:type="dxa"/>
            <w:tcBorders>
              <w:bottom w:val="double" w:sz="4" w:space="0" w:color="auto"/>
            </w:tcBorders>
          </w:tcPr>
          <w:p w14:paraId="008682BF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217" w:type="dxa"/>
            <w:gridSpan w:val="2"/>
            <w:tcBorders>
              <w:bottom w:val="double" w:sz="4" w:space="0" w:color="auto"/>
            </w:tcBorders>
          </w:tcPr>
          <w:p w14:paraId="43529046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1993" w:type="dxa"/>
            <w:gridSpan w:val="2"/>
            <w:tcBorders>
              <w:bottom w:val="double" w:sz="4" w:space="0" w:color="auto"/>
            </w:tcBorders>
          </w:tcPr>
          <w:p w14:paraId="51759613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508" w:type="dxa"/>
            <w:gridSpan w:val="2"/>
            <w:tcBorders>
              <w:bottom w:val="double" w:sz="4" w:space="0" w:color="auto"/>
            </w:tcBorders>
          </w:tcPr>
          <w:p w14:paraId="270B2CEC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52" w:type="dxa"/>
            <w:vMerge/>
            <w:tcBorders>
              <w:bottom w:val="double" w:sz="4" w:space="0" w:color="auto"/>
            </w:tcBorders>
          </w:tcPr>
          <w:p w14:paraId="72C7214A" w14:textId="77777777" w:rsidR="00F75A1A" w:rsidRPr="007A6156" w:rsidRDefault="00F75A1A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F75A1A" w:rsidRPr="00F75A1A" w14:paraId="75A98B81" w14:textId="77777777" w:rsidTr="00F75A1A">
        <w:trPr>
          <w:trHeight w:val="2726"/>
        </w:trPr>
        <w:tc>
          <w:tcPr>
            <w:tcW w:w="2055" w:type="dxa"/>
          </w:tcPr>
          <w:p w14:paraId="48D301A5" w14:textId="77777777" w:rsidR="00F75A1A" w:rsidRPr="00F75A1A" w:rsidRDefault="00F75A1A" w:rsidP="00216963">
            <w:pPr>
              <w:pStyle w:val="Style53"/>
              <w:widowControl/>
              <w:rPr>
                <w:rStyle w:val="FontStyle72"/>
                <w:rFonts w:ascii="Times New Roman" w:hAnsi="Times New Roman"/>
                <w:sz w:val="24"/>
                <w:szCs w:val="24"/>
                <w:lang w:eastAsia="en-US"/>
              </w:rPr>
            </w:pPr>
            <w:r w:rsidRPr="00F75A1A">
              <w:rPr>
                <w:rStyle w:val="FontStyle72"/>
                <w:rFonts w:ascii="Times New Roman" w:hAnsi="Times New Roman"/>
                <w:sz w:val="24"/>
                <w:szCs w:val="24"/>
                <w:lang w:val="ru" w:eastAsia="en-US"/>
              </w:rPr>
              <w:t>1.2.2 Открытое и совместное управление для общегородских изменений</w:t>
            </w:r>
          </w:p>
        </w:tc>
        <w:tc>
          <w:tcPr>
            <w:tcW w:w="1910" w:type="dxa"/>
          </w:tcPr>
          <w:p w14:paraId="61F303BC" w14:textId="77777777" w:rsidR="00F75A1A" w:rsidRPr="00F75A1A" w:rsidRDefault="00F75A1A" w:rsidP="00216963">
            <w:pPr>
              <w:pStyle w:val="Style52"/>
              <w:widowControl/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eastAsia="en-US"/>
              </w:rPr>
            </w:pP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 xml:space="preserve">Процессы руководства и управления </w:t>
            </w:r>
            <w:proofErr w:type="spellStart"/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>межгородскими</w:t>
            </w:r>
            <w:proofErr w:type="spellEnd"/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 xml:space="preserve"> изменениями осуществляются внутри </w:t>
            </w: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softHyphen/>
              <w:t>администрации города.</w:t>
            </w:r>
          </w:p>
        </w:tc>
        <w:tc>
          <w:tcPr>
            <w:tcW w:w="2244" w:type="dxa"/>
            <w:gridSpan w:val="2"/>
          </w:tcPr>
          <w:p w14:paraId="42E3399C" w14:textId="77777777" w:rsidR="00F75A1A" w:rsidRPr="00F75A1A" w:rsidRDefault="00F75A1A" w:rsidP="00216963">
            <w:pPr>
              <w:pStyle w:val="Style52"/>
              <w:widowControl/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eastAsia="en-US"/>
              </w:rPr>
            </w:pP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>Администрация города установила процессы для проведения консультаций и привлечения заинтересованных сторон в процессе реализации своего видения и стратегии.</w:t>
            </w:r>
          </w:p>
        </w:tc>
        <w:tc>
          <w:tcPr>
            <w:tcW w:w="2219" w:type="dxa"/>
            <w:gridSpan w:val="2"/>
          </w:tcPr>
          <w:p w14:paraId="2225E83F" w14:textId="77777777" w:rsidR="00F75A1A" w:rsidRPr="00F75A1A" w:rsidRDefault="00F75A1A" w:rsidP="00216963">
            <w:pPr>
              <w:pStyle w:val="Style52"/>
              <w:widowControl/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eastAsia="en-US"/>
              </w:rPr>
            </w:pP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 xml:space="preserve">Процессы руководства и управления для </w:t>
            </w:r>
            <w:proofErr w:type="spellStart"/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>межгородских</w:t>
            </w:r>
            <w:proofErr w:type="spellEnd"/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 xml:space="preserve"> изменений прозрачны для граждан благодаря богатому набору механизмов, например, публикации основной программной документации, регулярной публичной отчетности о прогрессе, четким механизмам обратной связи, использованию социальных сетей для расширения гражданского участия.</w:t>
            </w:r>
          </w:p>
        </w:tc>
        <w:tc>
          <w:tcPr>
            <w:tcW w:w="1990" w:type="dxa"/>
            <w:gridSpan w:val="2"/>
          </w:tcPr>
          <w:p w14:paraId="234B72CF" w14:textId="77777777" w:rsidR="00F75A1A" w:rsidRPr="00F75A1A" w:rsidRDefault="00F75A1A" w:rsidP="00216963">
            <w:pPr>
              <w:pStyle w:val="Style52"/>
              <w:widowControl/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eastAsia="en-US"/>
              </w:rPr>
            </w:pP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>В дополнение к критериям достижения, указанным на уровне 3, эти процессы не рассматриваются исключительно как ответственность городской администрации, но они также вовлекают ведущих представителей частного сектора и гражданского общества в открытые и совместные процессы управления.</w:t>
            </w:r>
          </w:p>
        </w:tc>
        <w:tc>
          <w:tcPr>
            <w:tcW w:w="2500" w:type="dxa"/>
          </w:tcPr>
          <w:p w14:paraId="20803256" w14:textId="77777777" w:rsidR="00F75A1A" w:rsidRPr="00F75A1A" w:rsidRDefault="00F75A1A" w:rsidP="00216963">
            <w:pPr>
              <w:pStyle w:val="Style52"/>
              <w:widowControl/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eastAsia="en-US"/>
              </w:rPr>
            </w:pP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 xml:space="preserve">В дополнение к критериям достижения, указанным на уровне 4, имеются явные свидетельства того, что эти процессы </w:t>
            </w: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softHyphen/>
              <w:t>управления оказывают значительное влияние на формирование стратегии и приоритетов для города. Заинтересованные стороны города играют ведущую роль в более широких региональных, национальных и международных сетях умных и устойчивых сообществ.</w:t>
            </w:r>
          </w:p>
        </w:tc>
        <w:tc>
          <w:tcPr>
            <w:tcW w:w="1252" w:type="dxa"/>
          </w:tcPr>
          <w:p w14:paraId="7117DD7D" w14:textId="77777777" w:rsidR="00F75A1A" w:rsidRPr="00F75A1A" w:rsidRDefault="00F75A1A" w:rsidP="00216963">
            <w:pPr>
              <w:pStyle w:val="Style52"/>
              <w:widowControl/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eastAsia="en-US"/>
              </w:rPr>
            </w:pP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>Текущий уровень:</w:t>
            </w:r>
          </w:p>
          <w:p w14:paraId="3B98F2DB" w14:textId="77777777" w:rsidR="00F75A1A" w:rsidRPr="00F75A1A" w:rsidRDefault="00F75A1A" w:rsidP="00216963">
            <w:pPr>
              <w:pStyle w:val="Style52"/>
              <w:widowControl/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eastAsia="en-US"/>
              </w:rPr>
            </w:pPr>
            <w:r w:rsidRPr="00F75A1A">
              <w:rPr>
                <w:rStyle w:val="FontStyle73"/>
                <w:rFonts w:ascii="Times New Roman" w:hAnsi="Times New Roman"/>
                <w:spacing w:val="0"/>
                <w:sz w:val="24"/>
                <w:szCs w:val="24"/>
                <w:lang w:val="ru" w:eastAsia="en-US"/>
              </w:rPr>
              <w:t>Уровень через 2 года на основе текущих планов:</w:t>
            </w:r>
          </w:p>
        </w:tc>
      </w:tr>
    </w:tbl>
    <w:p w14:paraId="18AD2B59" w14:textId="194ED017" w:rsidR="00F75A1A" w:rsidRPr="00F75A1A" w:rsidRDefault="00F75A1A" w:rsidP="00B847D6">
      <w:pPr>
        <w:spacing w:line="237" w:lineRule="auto"/>
        <w:ind w:firstLine="567"/>
        <w:jc w:val="both"/>
        <w:rPr>
          <w:sz w:val="24"/>
        </w:rPr>
      </w:pPr>
    </w:p>
    <w:p w14:paraId="6BEE2660" w14:textId="77777777" w:rsidR="00621279" w:rsidRPr="00677060" w:rsidRDefault="00621279" w:rsidP="00621279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2A431774" w14:textId="77777777" w:rsidR="00621279" w:rsidRDefault="00621279" w:rsidP="00621279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073"/>
        <w:gridCol w:w="1847"/>
        <w:gridCol w:w="2248"/>
        <w:gridCol w:w="9"/>
        <w:gridCol w:w="2246"/>
        <w:gridCol w:w="11"/>
        <w:gridCol w:w="1931"/>
        <w:gridCol w:w="8"/>
        <w:gridCol w:w="2536"/>
        <w:gridCol w:w="1261"/>
      </w:tblGrid>
      <w:tr w:rsidR="00621279" w:rsidRPr="007A6156" w14:paraId="2E54A148" w14:textId="77777777" w:rsidTr="00621279">
        <w:trPr>
          <w:trHeight w:val="411"/>
        </w:trPr>
        <w:tc>
          <w:tcPr>
            <w:tcW w:w="2073" w:type="dxa"/>
            <w:vMerge w:val="restart"/>
          </w:tcPr>
          <w:p w14:paraId="6AE78A3D" w14:textId="77777777" w:rsidR="00621279" w:rsidRPr="00097418" w:rsidRDefault="00621279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FAF42D7" w14:textId="77777777" w:rsidR="00621279" w:rsidRPr="00097418" w:rsidRDefault="00621279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0836" w:type="dxa"/>
            <w:gridSpan w:val="8"/>
          </w:tcPr>
          <w:p w14:paraId="11A4158A" w14:textId="77777777" w:rsidR="00621279" w:rsidRPr="00097418" w:rsidRDefault="00621279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61" w:type="dxa"/>
            <w:vMerge w:val="restart"/>
            <w:tcBorders>
              <w:bottom w:val="double" w:sz="4" w:space="0" w:color="auto"/>
            </w:tcBorders>
          </w:tcPr>
          <w:p w14:paraId="5EDB0408" w14:textId="77777777" w:rsidR="00621279" w:rsidRDefault="00621279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133689E4" w14:textId="77777777" w:rsidR="00621279" w:rsidRPr="007A6156" w:rsidRDefault="00621279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621279" w:rsidRPr="007A6156" w14:paraId="38D14911" w14:textId="77777777" w:rsidTr="00621279">
        <w:trPr>
          <w:trHeight w:val="627"/>
        </w:trPr>
        <w:tc>
          <w:tcPr>
            <w:tcW w:w="2073" w:type="dxa"/>
            <w:vMerge/>
            <w:tcBorders>
              <w:bottom w:val="double" w:sz="4" w:space="0" w:color="auto"/>
            </w:tcBorders>
          </w:tcPr>
          <w:p w14:paraId="7FBC1C7F" w14:textId="77777777" w:rsidR="00621279" w:rsidRPr="00097418" w:rsidRDefault="00621279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7" w:type="dxa"/>
            <w:tcBorders>
              <w:bottom w:val="double" w:sz="4" w:space="0" w:color="auto"/>
            </w:tcBorders>
          </w:tcPr>
          <w:p w14:paraId="6E9E3011" w14:textId="77777777" w:rsidR="00621279" w:rsidRPr="00097418" w:rsidRDefault="00621279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248" w:type="dxa"/>
            <w:tcBorders>
              <w:bottom w:val="double" w:sz="4" w:space="0" w:color="auto"/>
            </w:tcBorders>
          </w:tcPr>
          <w:p w14:paraId="45A6E6CC" w14:textId="77777777" w:rsidR="00621279" w:rsidRPr="00097418" w:rsidRDefault="00621279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255" w:type="dxa"/>
            <w:gridSpan w:val="2"/>
            <w:tcBorders>
              <w:bottom w:val="double" w:sz="4" w:space="0" w:color="auto"/>
            </w:tcBorders>
          </w:tcPr>
          <w:p w14:paraId="2EF10C3B" w14:textId="77777777" w:rsidR="00621279" w:rsidRPr="00097418" w:rsidRDefault="00621279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1942" w:type="dxa"/>
            <w:gridSpan w:val="2"/>
            <w:tcBorders>
              <w:bottom w:val="double" w:sz="4" w:space="0" w:color="auto"/>
            </w:tcBorders>
          </w:tcPr>
          <w:p w14:paraId="706F1164" w14:textId="77777777" w:rsidR="00621279" w:rsidRPr="00097418" w:rsidRDefault="00621279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544" w:type="dxa"/>
            <w:gridSpan w:val="2"/>
            <w:tcBorders>
              <w:bottom w:val="double" w:sz="4" w:space="0" w:color="auto"/>
            </w:tcBorders>
          </w:tcPr>
          <w:p w14:paraId="6FFB20FC" w14:textId="77777777" w:rsidR="00621279" w:rsidRPr="00097418" w:rsidRDefault="00621279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61" w:type="dxa"/>
            <w:vMerge/>
            <w:tcBorders>
              <w:bottom w:val="double" w:sz="4" w:space="0" w:color="auto"/>
            </w:tcBorders>
          </w:tcPr>
          <w:p w14:paraId="102D66E6" w14:textId="77777777" w:rsidR="00621279" w:rsidRPr="007A6156" w:rsidRDefault="00621279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621279" w14:paraId="0B887FD1" w14:textId="77777777" w:rsidTr="00621279">
        <w:tc>
          <w:tcPr>
            <w:tcW w:w="2073" w:type="dxa"/>
          </w:tcPr>
          <w:p w14:paraId="73D9D4FE" w14:textId="77777777" w:rsidR="00621279" w:rsidRPr="006E68DD" w:rsidRDefault="00621279" w:rsidP="00216963">
            <w:pPr>
              <w:spacing w:line="237" w:lineRule="auto"/>
              <w:rPr>
                <w:b/>
                <w:sz w:val="24"/>
                <w:lang w:val="ru-RU"/>
              </w:rPr>
            </w:pPr>
            <w:r w:rsidRPr="006E68DD">
              <w:rPr>
                <w:b/>
                <w:sz w:val="24"/>
                <w:lang w:val="ru-RU"/>
              </w:rPr>
              <w:t>1.2.3 Лидерские навыки для общегородских изменений</w:t>
            </w:r>
          </w:p>
        </w:tc>
        <w:tc>
          <w:tcPr>
            <w:tcW w:w="1847" w:type="dxa"/>
          </w:tcPr>
          <w:p w14:paraId="06CD06D8" w14:textId="77777777" w:rsidR="00621279" w:rsidRDefault="00621279" w:rsidP="00216963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>Лидерские качества определяются и управляются только на уровне ¬отдельных хозяйственных подразделений города.</w:t>
            </w:r>
          </w:p>
        </w:tc>
        <w:tc>
          <w:tcPr>
            <w:tcW w:w="2257" w:type="dxa"/>
            <w:gridSpan w:val="2"/>
          </w:tcPr>
          <w:p w14:paraId="028C359C" w14:textId="77777777" w:rsidR="00621279" w:rsidRDefault="00621279" w:rsidP="00216963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 xml:space="preserve">Город определил набор лидерских навыков, необходимых для команд, ответственных за осуществление и руководство общегородскими изменениями, например, навыки разработки стратегии, навыки взаимодействия с заинтересованными сторонами, </w:t>
            </w:r>
            <w:proofErr w:type="gramStart"/>
            <w:r w:rsidRPr="006E68DD">
              <w:rPr>
                <w:sz w:val="24"/>
                <w:lang w:val="ru-RU"/>
              </w:rPr>
              <w:t>мар-</w:t>
            </w:r>
            <w:proofErr w:type="spellStart"/>
            <w:r w:rsidRPr="006E68DD">
              <w:rPr>
                <w:sz w:val="24"/>
                <w:lang w:val="ru-RU"/>
              </w:rPr>
              <w:t>кетинговые</w:t>
            </w:r>
            <w:proofErr w:type="spellEnd"/>
            <w:proofErr w:type="gramEnd"/>
            <w:r w:rsidRPr="006E68DD">
              <w:rPr>
                <w:sz w:val="24"/>
                <w:lang w:val="ru-RU"/>
              </w:rPr>
              <w:t xml:space="preserve"> навыки, коммерческие навыки и навыки управления технологиями. -Существуют значительные пробелы в навыках</w:t>
            </w:r>
          </w:p>
        </w:tc>
        <w:tc>
          <w:tcPr>
            <w:tcW w:w="2257" w:type="dxa"/>
            <w:gridSpan w:val="2"/>
          </w:tcPr>
          <w:p w14:paraId="57F14A6F" w14:textId="641DB259" w:rsidR="00621279" w:rsidRDefault="00621279" w:rsidP="00F75A1A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 xml:space="preserve">Город определил набор лидерских навыков, необходимых для команд, ответственных за осуществление и руководство общегородскими изменениями, например, навыки разработки стратегии, навыки взаимодействия с заинтересованными сторонами, </w:t>
            </w:r>
            <w:proofErr w:type="spellStart"/>
            <w:r w:rsidRPr="006E68DD">
              <w:rPr>
                <w:sz w:val="24"/>
                <w:lang w:val="ru-RU"/>
              </w:rPr>
              <w:t>марке¬тинговые</w:t>
            </w:r>
            <w:proofErr w:type="spellEnd"/>
            <w:r w:rsidRPr="006E68DD">
              <w:rPr>
                <w:sz w:val="24"/>
                <w:lang w:val="ru-RU"/>
              </w:rPr>
              <w:t xml:space="preserve"> навыки, коммерческие навыки и навыки управления технологиями. Существуют эффективные механизмы для </w:t>
            </w:r>
          </w:p>
        </w:tc>
        <w:tc>
          <w:tcPr>
            <w:tcW w:w="1939" w:type="dxa"/>
            <w:gridSpan w:val="2"/>
          </w:tcPr>
          <w:p w14:paraId="5EC156F9" w14:textId="77777777" w:rsidR="00621279" w:rsidRDefault="00621279" w:rsidP="00216963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>В дополнение к критериям достижения, указанным на уровне 3, город использует формальные -механизмы (например, рамки компетенций) для мониторинга и управления навыками, необходимыми в рамках общегородской программы изменений. Существенных пробелов в навыках не осталось.</w:t>
            </w:r>
          </w:p>
        </w:tc>
        <w:tc>
          <w:tcPr>
            <w:tcW w:w="2536" w:type="dxa"/>
          </w:tcPr>
          <w:p w14:paraId="3A326659" w14:textId="77777777" w:rsidR="00621279" w:rsidRDefault="00621279" w:rsidP="00216963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>В дополнение к критериям достижения, указанным на уровне 3, власти города имеют доступ к управленческой информации в режиме реального времени об уровне квалификации всех соответствующих должностей в различных организациях города, сотрудничающих в реализации общегородской программы изменений.</w:t>
            </w:r>
          </w:p>
        </w:tc>
        <w:tc>
          <w:tcPr>
            <w:tcW w:w="1261" w:type="dxa"/>
          </w:tcPr>
          <w:p w14:paraId="3A8D40A5" w14:textId="77777777" w:rsidR="00621279" w:rsidRPr="006E68DD" w:rsidRDefault="00621279" w:rsidP="00216963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>Текущий уровень:</w:t>
            </w:r>
          </w:p>
          <w:p w14:paraId="57F5CB63" w14:textId="77777777" w:rsidR="00621279" w:rsidRDefault="00621279" w:rsidP="00216963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>Уровень через 2 года на основе текущих планов</w:t>
            </w:r>
          </w:p>
        </w:tc>
      </w:tr>
    </w:tbl>
    <w:p w14:paraId="5BE3F709" w14:textId="7BEDB603" w:rsidR="00677060" w:rsidRDefault="0067706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AC50B7D" w14:textId="77777777" w:rsidR="00F75A1A" w:rsidRPr="00677060" w:rsidRDefault="00F75A1A" w:rsidP="00F75A1A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0456A93C" w14:textId="77777777" w:rsidR="00F75A1A" w:rsidRDefault="00F75A1A" w:rsidP="00F75A1A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704" w:type="dxa"/>
        <w:tblLook w:val="04A0" w:firstRow="1" w:lastRow="0" w:firstColumn="1" w:lastColumn="0" w:noHBand="0" w:noVBand="1"/>
      </w:tblPr>
      <w:tblGrid>
        <w:gridCol w:w="2416"/>
        <w:gridCol w:w="2257"/>
        <w:gridCol w:w="2248"/>
        <w:gridCol w:w="9"/>
        <w:gridCol w:w="2418"/>
        <w:gridCol w:w="14"/>
        <w:gridCol w:w="2089"/>
        <w:gridCol w:w="8"/>
        <w:gridCol w:w="2097"/>
        <w:gridCol w:w="1148"/>
      </w:tblGrid>
      <w:tr w:rsidR="00F75A1A" w:rsidRPr="007A6156" w14:paraId="14ADADBF" w14:textId="77777777" w:rsidTr="00B47D8C">
        <w:trPr>
          <w:trHeight w:val="411"/>
        </w:trPr>
        <w:tc>
          <w:tcPr>
            <w:tcW w:w="2416" w:type="dxa"/>
            <w:vMerge w:val="restart"/>
          </w:tcPr>
          <w:p w14:paraId="0BA708B7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22060483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140" w:type="dxa"/>
            <w:gridSpan w:val="8"/>
          </w:tcPr>
          <w:p w14:paraId="5BE7D9A0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148" w:type="dxa"/>
            <w:vMerge w:val="restart"/>
            <w:tcBorders>
              <w:bottom w:val="double" w:sz="4" w:space="0" w:color="auto"/>
            </w:tcBorders>
          </w:tcPr>
          <w:p w14:paraId="6894A644" w14:textId="77777777" w:rsidR="00F75A1A" w:rsidRDefault="00F75A1A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29BB620F" w14:textId="77777777" w:rsidR="00F75A1A" w:rsidRPr="007A6156" w:rsidRDefault="00F75A1A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F75A1A" w:rsidRPr="007A6156" w14:paraId="3E6E88ED" w14:textId="77777777" w:rsidTr="00B47D8C">
        <w:trPr>
          <w:trHeight w:val="627"/>
        </w:trPr>
        <w:tc>
          <w:tcPr>
            <w:tcW w:w="2416" w:type="dxa"/>
            <w:vMerge/>
            <w:tcBorders>
              <w:bottom w:val="double" w:sz="4" w:space="0" w:color="auto"/>
            </w:tcBorders>
          </w:tcPr>
          <w:p w14:paraId="65EF391F" w14:textId="77777777" w:rsidR="00F75A1A" w:rsidRPr="00097418" w:rsidRDefault="00F75A1A" w:rsidP="00216963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57" w:type="dxa"/>
            <w:tcBorders>
              <w:bottom w:val="double" w:sz="4" w:space="0" w:color="auto"/>
            </w:tcBorders>
          </w:tcPr>
          <w:p w14:paraId="256F5811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248" w:type="dxa"/>
            <w:tcBorders>
              <w:bottom w:val="double" w:sz="4" w:space="0" w:color="auto"/>
            </w:tcBorders>
          </w:tcPr>
          <w:p w14:paraId="3B925D0B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27" w:type="dxa"/>
            <w:gridSpan w:val="2"/>
            <w:tcBorders>
              <w:bottom w:val="double" w:sz="4" w:space="0" w:color="auto"/>
            </w:tcBorders>
          </w:tcPr>
          <w:p w14:paraId="790832CE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03" w:type="dxa"/>
            <w:gridSpan w:val="2"/>
            <w:tcBorders>
              <w:bottom w:val="double" w:sz="4" w:space="0" w:color="auto"/>
            </w:tcBorders>
          </w:tcPr>
          <w:p w14:paraId="4A91F16F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05" w:type="dxa"/>
            <w:gridSpan w:val="2"/>
            <w:tcBorders>
              <w:bottom w:val="double" w:sz="4" w:space="0" w:color="auto"/>
            </w:tcBorders>
          </w:tcPr>
          <w:p w14:paraId="5BE81F0A" w14:textId="77777777" w:rsidR="00F75A1A" w:rsidRPr="00097418" w:rsidRDefault="00F75A1A" w:rsidP="00216963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148" w:type="dxa"/>
            <w:vMerge/>
            <w:tcBorders>
              <w:bottom w:val="double" w:sz="4" w:space="0" w:color="auto"/>
            </w:tcBorders>
          </w:tcPr>
          <w:p w14:paraId="72FBBC2A" w14:textId="77777777" w:rsidR="00F75A1A" w:rsidRPr="007A6156" w:rsidRDefault="00F75A1A" w:rsidP="00216963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F75A1A" w14:paraId="206A4ADD" w14:textId="77777777" w:rsidTr="00B47D8C">
        <w:tc>
          <w:tcPr>
            <w:tcW w:w="2416" w:type="dxa"/>
          </w:tcPr>
          <w:p w14:paraId="3187B4B4" w14:textId="165766DE" w:rsidR="00F75A1A" w:rsidRPr="006E68DD" w:rsidRDefault="00F75A1A" w:rsidP="00216963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  <w:tc>
          <w:tcPr>
            <w:tcW w:w="2257" w:type="dxa"/>
          </w:tcPr>
          <w:p w14:paraId="3E2C379B" w14:textId="11416F4C" w:rsidR="00F75A1A" w:rsidRDefault="00F75A1A" w:rsidP="00216963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257" w:type="dxa"/>
            <w:gridSpan w:val="2"/>
          </w:tcPr>
          <w:p w14:paraId="415E0376" w14:textId="0D1C49A1" w:rsidR="00F75A1A" w:rsidRDefault="00F75A1A" w:rsidP="00216963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432" w:type="dxa"/>
            <w:gridSpan w:val="2"/>
          </w:tcPr>
          <w:p w14:paraId="4EB78AA7" w14:textId="60875A0F" w:rsidR="00F75A1A" w:rsidRDefault="00F75A1A" w:rsidP="00216963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>развития, -приобретения и сохранения необходимых навыков. Сохраняются некоторые пробелы в навыках.</w:t>
            </w:r>
          </w:p>
        </w:tc>
        <w:tc>
          <w:tcPr>
            <w:tcW w:w="2097" w:type="dxa"/>
            <w:gridSpan w:val="2"/>
          </w:tcPr>
          <w:p w14:paraId="724EF8C3" w14:textId="569288F9" w:rsidR="00F75A1A" w:rsidRDefault="00F75A1A" w:rsidP="00216963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97" w:type="dxa"/>
          </w:tcPr>
          <w:p w14:paraId="5AAA57B6" w14:textId="4DC3409C" w:rsidR="00F75A1A" w:rsidRDefault="00F75A1A" w:rsidP="00216963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1148" w:type="dxa"/>
          </w:tcPr>
          <w:p w14:paraId="48131DC8" w14:textId="2CE7A575" w:rsidR="00F75A1A" w:rsidRDefault="00F75A1A" w:rsidP="00216963">
            <w:pPr>
              <w:spacing w:line="237" w:lineRule="auto"/>
              <w:rPr>
                <w:sz w:val="24"/>
                <w:lang w:val="ru-RU"/>
              </w:rPr>
            </w:pPr>
          </w:p>
        </w:tc>
      </w:tr>
      <w:tr w:rsidR="00E04648" w14:paraId="220A1667" w14:textId="77777777" w:rsidTr="00B47D8C">
        <w:tc>
          <w:tcPr>
            <w:tcW w:w="14704" w:type="dxa"/>
            <w:gridSpan w:val="10"/>
          </w:tcPr>
          <w:p w14:paraId="0E59B1E3" w14:textId="5E1B7090" w:rsidR="00E04648" w:rsidRPr="00E04648" w:rsidRDefault="00E04648" w:rsidP="00E04648">
            <w:pPr>
              <w:spacing w:line="237" w:lineRule="auto"/>
              <w:rPr>
                <w:b/>
                <w:sz w:val="24"/>
                <w:lang w:val="ru-RU"/>
              </w:rPr>
            </w:pPr>
            <w:r w:rsidRPr="00E04648">
              <w:rPr>
                <w:b/>
                <w:sz w:val="24"/>
                <w:lang w:val="ru-RU"/>
              </w:rPr>
              <w:t>1.3 Совместное взаимодействие</w:t>
            </w:r>
          </w:p>
        </w:tc>
      </w:tr>
      <w:tr w:rsidR="00E04648" w14:paraId="7372EDB6" w14:textId="77777777" w:rsidTr="00B47D8C">
        <w:tc>
          <w:tcPr>
            <w:tcW w:w="2416" w:type="dxa"/>
          </w:tcPr>
          <w:p w14:paraId="6D2F2A2E" w14:textId="340AF623" w:rsidR="00E04648" w:rsidRPr="006E68DD" w:rsidRDefault="00E04648" w:rsidP="00E04648">
            <w:pPr>
              <w:spacing w:line="237" w:lineRule="auto"/>
              <w:rPr>
                <w:b/>
                <w:sz w:val="24"/>
                <w:lang w:val="ru-RU"/>
              </w:rPr>
            </w:pPr>
            <w:r w:rsidRPr="006E68DD">
              <w:rPr>
                <w:b/>
                <w:sz w:val="24"/>
                <w:lang w:val="ru-RU"/>
              </w:rPr>
              <w:t>1.3.1 Общегородское взаимодействие с заинтересованными сторонами</w:t>
            </w:r>
          </w:p>
        </w:tc>
        <w:tc>
          <w:tcPr>
            <w:tcW w:w="2257" w:type="dxa"/>
          </w:tcPr>
          <w:p w14:paraId="45721E99" w14:textId="6DE159E0" w:rsidR="00E04648" w:rsidRDefault="00E04648" w:rsidP="00E04648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 xml:space="preserve">Отсутствует общегородская программа коммуникации и взаимодействия со сторонами, заинтересованными в разработке и реализации стратегии города на будущее. Взаимодействие с заинтересованными сторонами осуществляется только отдельными хозяйственными </w:t>
            </w:r>
          </w:p>
        </w:tc>
        <w:tc>
          <w:tcPr>
            <w:tcW w:w="2257" w:type="dxa"/>
            <w:gridSpan w:val="2"/>
          </w:tcPr>
          <w:p w14:paraId="460C9F09" w14:textId="1E139C0C" w:rsidR="00E04648" w:rsidRDefault="00E04648" w:rsidP="00E04648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>Администрация города разработала официальную общегородскую программу коммуникации и -взаимодействия с заинтересованными сторонами.</w:t>
            </w:r>
          </w:p>
        </w:tc>
        <w:tc>
          <w:tcPr>
            <w:tcW w:w="2432" w:type="dxa"/>
            <w:gridSpan w:val="2"/>
          </w:tcPr>
          <w:p w14:paraId="71562A69" w14:textId="77777777" w:rsidR="00E04648" w:rsidRPr="006E68DD" w:rsidRDefault="00E04648" w:rsidP="00E04648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>В дополнение к критериям достижения, указанным на уровне 2, имеются явные свидетельства применения инклюзивного</w:t>
            </w:r>
          </w:p>
          <w:p w14:paraId="6D3DF2BC" w14:textId="5800D9FA" w:rsidR="00E04648" w:rsidRPr="006E68DD" w:rsidRDefault="00E04648" w:rsidP="00E04648">
            <w:pPr>
              <w:spacing w:line="237" w:lineRule="auto"/>
              <w:rPr>
                <w:sz w:val="24"/>
                <w:lang w:val="ru-RU"/>
              </w:rPr>
            </w:pPr>
            <w:r w:rsidRPr="006E68DD">
              <w:rPr>
                <w:sz w:val="24"/>
                <w:lang w:val="ru-RU"/>
              </w:rPr>
              <w:t xml:space="preserve">подхода, с правильно подобранными коммуникационными подходами для различных групп заинтересованных сторон и с активными мерами по взаимодействию с </w:t>
            </w:r>
          </w:p>
        </w:tc>
        <w:tc>
          <w:tcPr>
            <w:tcW w:w="2097" w:type="dxa"/>
            <w:gridSpan w:val="2"/>
          </w:tcPr>
          <w:p w14:paraId="7C9607A9" w14:textId="19D8FAF3" w:rsidR="00E04648" w:rsidRDefault="00E04648" w:rsidP="00E04648">
            <w:pPr>
              <w:spacing w:line="237" w:lineRule="auto"/>
              <w:rPr>
                <w:sz w:val="24"/>
                <w:lang w:val="ru-RU"/>
              </w:rPr>
            </w:pPr>
            <w:r w:rsidRPr="00674321">
              <w:rPr>
                <w:sz w:val="24"/>
                <w:lang w:val="ru-RU"/>
              </w:rPr>
              <w:t xml:space="preserve">В дополнение к критериям достижения, указанным на уровне 3, имеются явные свидетельства того, что все ключевые группы заинтересованных сторон имеют четкое представление о видении и стратегии города на будущее, а также о том, как </w:t>
            </w:r>
          </w:p>
        </w:tc>
        <w:tc>
          <w:tcPr>
            <w:tcW w:w="2097" w:type="dxa"/>
          </w:tcPr>
          <w:p w14:paraId="22B0D7DB" w14:textId="4CC1D4E2" w:rsidR="00E04648" w:rsidRDefault="00E04648" w:rsidP="00E04648">
            <w:pPr>
              <w:spacing w:line="237" w:lineRule="auto"/>
              <w:rPr>
                <w:sz w:val="24"/>
                <w:lang w:val="ru-RU"/>
              </w:rPr>
            </w:pPr>
            <w:r w:rsidRPr="00674321">
              <w:rPr>
                <w:sz w:val="24"/>
                <w:lang w:val="ru-RU"/>
              </w:rPr>
              <w:t xml:space="preserve">В дополнение к критериям -достижения, указанным на уровне 4, имеются явные, общедоступные -свидетельства того, как мнения заинтересованных сторон формируют разработку и реализацию видения и стратегии города, </w:t>
            </w:r>
          </w:p>
        </w:tc>
        <w:tc>
          <w:tcPr>
            <w:tcW w:w="1148" w:type="dxa"/>
          </w:tcPr>
          <w:p w14:paraId="3967A04A" w14:textId="77777777" w:rsidR="00E04648" w:rsidRPr="00674321" w:rsidRDefault="00E04648" w:rsidP="00E04648">
            <w:pPr>
              <w:spacing w:line="237" w:lineRule="auto"/>
              <w:rPr>
                <w:sz w:val="24"/>
                <w:lang w:val="ru-RU"/>
              </w:rPr>
            </w:pPr>
            <w:r w:rsidRPr="00674321">
              <w:rPr>
                <w:sz w:val="24"/>
                <w:lang w:val="ru-RU"/>
              </w:rPr>
              <w:t>Текущий уровень:</w:t>
            </w:r>
          </w:p>
          <w:p w14:paraId="7555B0F7" w14:textId="577D0B1A" w:rsidR="00E04648" w:rsidRDefault="00E04648" w:rsidP="00E04648">
            <w:pPr>
              <w:spacing w:line="237" w:lineRule="auto"/>
              <w:rPr>
                <w:sz w:val="24"/>
                <w:lang w:val="ru-RU"/>
              </w:rPr>
            </w:pPr>
            <w:r w:rsidRPr="00674321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5301F453" w14:textId="77777777" w:rsidR="00B47D8C" w:rsidRPr="00677060" w:rsidRDefault="00B47D8C" w:rsidP="00B47D8C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0D070419" w14:textId="77777777" w:rsidR="00B47D8C" w:rsidRDefault="00B47D8C" w:rsidP="00B47D8C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98"/>
        <w:gridCol w:w="2257"/>
        <w:gridCol w:w="2247"/>
        <w:gridCol w:w="10"/>
        <w:gridCol w:w="1996"/>
        <w:gridCol w:w="11"/>
        <w:gridCol w:w="2089"/>
        <w:gridCol w:w="8"/>
        <w:gridCol w:w="2366"/>
        <w:gridCol w:w="1188"/>
      </w:tblGrid>
      <w:tr w:rsidR="00B47D8C" w:rsidRPr="007A6156" w14:paraId="74BE139D" w14:textId="77777777" w:rsidTr="00B47D8C">
        <w:trPr>
          <w:trHeight w:val="411"/>
        </w:trPr>
        <w:tc>
          <w:tcPr>
            <w:tcW w:w="2023" w:type="dxa"/>
            <w:vMerge w:val="restart"/>
          </w:tcPr>
          <w:p w14:paraId="6134F4CB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79FF50D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0903" w:type="dxa"/>
            <w:gridSpan w:val="8"/>
          </w:tcPr>
          <w:p w14:paraId="5E88BD60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44" w:type="dxa"/>
            <w:vMerge w:val="restart"/>
            <w:tcBorders>
              <w:bottom w:val="double" w:sz="4" w:space="0" w:color="auto"/>
            </w:tcBorders>
          </w:tcPr>
          <w:p w14:paraId="3ED5FAEB" w14:textId="77777777" w:rsidR="00B47D8C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3207EA8E" w14:textId="77777777" w:rsidR="00B47D8C" w:rsidRPr="007A6156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B47D8C" w:rsidRPr="007A6156" w14:paraId="31EB5CCA" w14:textId="77777777" w:rsidTr="00B47D8C">
        <w:trPr>
          <w:trHeight w:val="627"/>
        </w:trPr>
        <w:tc>
          <w:tcPr>
            <w:tcW w:w="2023" w:type="dxa"/>
            <w:vMerge/>
            <w:tcBorders>
              <w:bottom w:val="double" w:sz="4" w:space="0" w:color="auto"/>
            </w:tcBorders>
          </w:tcPr>
          <w:p w14:paraId="3B03598F" w14:textId="77777777" w:rsidR="00B47D8C" w:rsidRPr="00097418" w:rsidRDefault="00B47D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011" w:type="dxa"/>
            <w:tcBorders>
              <w:bottom w:val="double" w:sz="4" w:space="0" w:color="auto"/>
            </w:tcBorders>
          </w:tcPr>
          <w:p w14:paraId="0A8F8F9B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213" w:type="dxa"/>
            <w:tcBorders>
              <w:bottom w:val="double" w:sz="4" w:space="0" w:color="auto"/>
            </w:tcBorders>
          </w:tcPr>
          <w:p w14:paraId="4084D9D1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228" w:type="dxa"/>
            <w:gridSpan w:val="2"/>
            <w:tcBorders>
              <w:bottom w:val="double" w:sz="4" w:space="0" w:color="auto"/>
            </w:tcBorders>
          </w:tcPr>
          <w:p w14:paraId="43A4FCB8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1923" w:type="dxa"/>
            <w:gridSpan w:val="2"/>
            <w:tcBorders>
              <w:bottom w:val="double" w:sz="4" w:space="0" w:color="auto"/>
            </w:tcBorders>
          </w:tcPr>
          <w:p w14:paraId="2B7FF7DC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528" w:type="dxa"/>
            <w:gridSpan w:val="2"/>
            <w:tcBorders>
              <w:bottom w:val="double" w:sz="4" w:space="0" w:color="auto"/>
            </w:tcBorders>
          </w:tcPr>
          <w:p w14:paraId="675484AB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44" w:type="dxa"/>
            <w:vMerge/>
            <w:tcBorders>
              <w:bottom w:val="double" w:sz="4" w:space="0" w:color="auto"/>
            </w:tcBorders>
          </w:tcPr>
          <w:p w14:paraId="3072747B" w14:textId="77777777" w:rsidR="00B47D8C" w:rsidRPr="007A6156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B47D8C" w14:paraId="7C4E41E3" w14:textId="77777777" w:rsidTr="00B47D8C">
        <w:tc>
          <w:tcPr>
            <w:tcW w:w="2023" w:type="dxa"/>
          </w:tcPr>
          <w:p w14:paraId="2D537D83" w14:textId="77777777" w:rsidR="00B47D8C" w:rsidRPr="006E68DD" w:rsidRDefault="00B47D8C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  <w:tc>
          <w:tcPr>
            <w:tcW w:w="2011" w:type="dxa"/>
          </w:tcPr>
          <w:p w14:paraId="7702D30B" w14:textId="7A3786C5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  <w:r w:rsidRPr="00B47D8C">
              <w:rPr>
                <w:sz w:val="24"/>
                <w:lang w:val="ru-RU"/>
              </w:rPr>
              <w:t>подразделениями города.</w:t>
            </w:r>
          </w:p>
        </w:tc>
        <w:tc>
          <w:tcPr>
            <w:tcW w:w="2222" w:type="dxa"/>
            <w:gridSpan w:val="2"/>
          </w:tcPr>
          <w:p w14:paraId="42673FA3" w14:textId="77777777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230" w:type="dxa"/>
            <w:gridSpan w:val="2"/>
          </w:tcPr>
          <w:p w14:paraId="0E0126C3" w14:textId="7AC1C775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  <w:r w:rsidRPr="00B47D8C">
              <w:rPr>
                <w:sz w:val="24"/>
                <w:lang w:val="ru-RU"/>
              </w:rPr>
              <w:t>любыми группами, которые рискуют быть исключенными из процесса.</w:t>
            </w:r>
          </w:p>
        </w:tc>
        <w:tc>
          <w:tcPr>
            <w:tcW w:w="1920" w:type="dxa"/>
            <w:gridSpan w:val="2"/>
          </w:tcPr>
          <w:p w14:paraId="5D38B272" w14:textId="051CB662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  <w:r w:rsidRPr="00B47D8C">
              <w:rPr>
                <w:sz w:val="24"/>
                <w:lang w:val="ru-RU"/>
              </w:rPr>
              <w:t>они могут участвовать в ее реализации и влиять на нее.</w:t>
            </w:r>
          </w:p>
        </w:tc>
        <w:tc>
          <w:tcPr>
            <w:tcW w:w="2520" w:type="dxa"/>
          </w:tcPr>
          <w:p w14:paraId="6322B4AD" w14:textId="4EE0A574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  <w:r w:rsidRPr="00B47D8C">
              <w:rPr>
                <w:sz w:val="24"/>
                <w:lang w:val="ru-RU"/>
              </w:rPr>
              <w:t>а также созданы системы обратной связи, способствующие постоянному диалогу между заинтересованными сторонами о будущих планах.</w:t>
            </w:r>
          </w:p>
        </w:tc>
        <w:tc>
          <w:tcPr>
            <w:tcW w:w="1244" w:type="dxa"/>
          </w:tcPr>
          <w:p w14:paraId="457A34F4" w14:textId="77777777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</w:tr>
      <w:tr w:rsidR="00B47D8C" w14:paraId="1AD05A9C" w14:textId="77777777" w:rsidTr="00B47D8C">
        <w:tc>
          <w:tcPr>
            <w:tcW w:w="2023" w:type="dxa"/>
          </w:tcPr>
          <w:p w14:paraId="3A56F9AE" w14:textId="5D90DFCF" w:rsidR="00B47D8C" w:rsidRPr="006E68DD" w:rsidRDefault="00B47D8C" w:rsidP="00B47D8C">
            <w:pPr>
              <w:spacing w:line="237" w:lineRule="auto"/>
              <w:rPr>
                <w:b/>
                <w:sz w:val="24"/>
                <w:lang w:val="ru-RU"/>
              </w:rPr>
            </w:pPr>
            <w:r w:rsidRPr="00BF084E">
              <w:rPr>
                <w:b/>
                <w:sz w:val="24"/>
                <w:lang w:val="ru-RU"/>
              </w:rPr>
              <w:t>1.3.2 Взаимодействие с цифровой поддержкой</w:t>
            </w:r>
          </w:p>
        </w:tc>
        <w:tc>
          <w:tcPr>
            <w:tcW w:w="2011" w:type="dxa"/>
          </w:tcPr>
          <w:p w14:paraId="35B55BE8" w14:textId="19E6ECE8" w:rsidR="00B47D8C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Власти города не используют цифровые каналы для взаимодействия и общения с заинтересованными сторонами о будущих планах и приоритетах города.</w:t>
            </w:r>
          </w:p>
        </w:tc>
        <w:tc>
          <w:tcPr>
            <w:tcW w:w="2222" w:type="dxa"/>
            <w:gridSpan w:val="2"/>
          </w:tcPr>
          <w:p w14:paraId="4B1B388D" w14:textId="77777777" w:rsidR="00B47D8C" w:rsidRPr="00BF084E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Власти города используют веб-сайты, электронную почту и другие цифровые каналы</w:t>
            </w:r>
          </w:p>
          <w:p w14:paraId="0993A901" w14:textId="6E5562DE" w:rsidR="00B47D8C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для взаимодействия и общения с заинтересованными сторонами о будущих планах и приоритетах города.</w:t>
            </w:r>
          </w:p>
        </w:tc>
        <w:tc>
          <w:tcPr>
            <w:tcW w:w="2230" w:type="dxa"/>
            <w:gridSpan w:val="2"/>
          </w:tcPr>
          <w:p w14:paraId="5CBEE332" w14:textId="77777777" w:rsidR="00B47D8C" w:rsidRPr="00BF084E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В дополнение к критериям достижения, указанным на уровне 2, власти города:</w:t>
            </w:r>
          </w:p>
          <w:p w14:paraId="221EDB71" w14:textId="663BBF81" w:rsidR="00B47D8C" w:rsidRPr="006E68DD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 xml:space="preserve">— используют цифровое моделирование, визуализацию данных и (или) другие технологии, чтобы «воплотить в жизнь» то, </w:t>
            </w:r>
          </w:p>
          <w:p w14:paraId="75979D39" w14:textId="18757488" w:rsidR="00B47D8C" w:rsidRPr="006E68DD" w:rsidRDefault="00B47D8C" w:rsidP="00B47D8C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1920" w:type="dxa"/>
            <w:gridSpan w:val="2"/>
          </w:tcPr>
          <w:p w14:paraId="54779A0E" w14:textId="6967AEE6" w:rsidR="00B47D8C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 xml:space="preserve">В дополнение к критериям достижения, указанным на уровне 3, кроме того, имеются явные свидетельства того, что власти города используют обратную связь от заинтересованных сторон для повышения эффективности цифровых </w:t>
            </w:r>
          </w:p>
        </w:tc>
        <w:tc>
          <w:tcPr>
            <w:tcW w:w="2520" w:type="dxa"/>
          </w:tcPr>
          <w:p w14:paraId="25B05CC5" w14:textId="77777777" w:rsidR="00B47D8C" w:rsidRPr="00BF084E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В дополнение к критериям -достижения, указанным на уровне 4, власти города разработали полную виртуальную модель города и его систем -для использования заинтересованными сторонами при моделировании различных сценариев</w:t>
            </w:r>
          </w:p>
          <w:p w14:paraId="0B5DE454" w14:textId="79E3B765" w:rsidR="00B47D8C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будущего развития города.</w:t>
            </w:r>
          </w:p>
        </w:tc>
        <w:tc>
          <w:tcPr>
            <w:tcW w:w="1244" w:type="dxa"/>
          </w:tcPr>
          <w:p w14:paraId="2FFFA8FC" w14:textId="77777777" w:rsidR="00B47D8C" w:rsidRPr="00BF084E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Текущий уровень:</w:t>
            </w:r>
          </w:p>
          <w:p w14:paraId="102FF4D5" w14:textId="7E0298CB" w:rsidR="00B47D8C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5128A94A" w14:textId="77777777" w:rsidR="00B47D8C" w:rsidRPr="00677060" w:rsidRDefault="00B47D8C" w:rsidP="00B47D8C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1FF34A1C" w14:textId="77777777" w:rsidR="00B47D8C" w:rsidRDefault="00B47D8C" w:rsidP="00B47D8C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012"/>
        <w:gridCol w:w="1995"/>
        <w:gridCol w:w="2326"/>
        <w:gridCol w:w="11"/>
        <w:gridCol w:w="2210"/>
        <w:gridCol w:w="11"/>
        <w:gridCol w:w="1895"/>
        <w:gridCol w:w="8"/>
        <w:gridCol w:w="2464"/>
        <w:gridCol w:w="1238"/>
      </w:tblGrid>
      <w:tr w:rsidR="00B47D8C" w:rsidRPr="007A6156" w14:paraId="6FC95F5E" w14:textId="77777777" w:rsidTr="00B43896">
        <w:trPr>
          <w:trHeight w:val="411"/>
        </w:trPr>
        <w:tc>
          <w:tcPr>
            <w:tcW w:w="2023" w:type="dxa"/>
            <w:vMerge w:val="restart"/>
          </w:tcPr>
          <w:p w14:paraId="536EDFEC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5F915313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0903" w:type="dxa"/>
            <w:gridSpan w:val="8"/>
          </w:tcPr>
          <w:p w14:paraId="652CE0C8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44" w:type="dxa"/>
            <w:vMerge w:val="restart"/>
            <w:tcBorders>
              <w:bottom w:val="double" w:sz="4" w:space="0" w:color="auto"/>
            </w:tcBorders>
          </w:tcPr>
          <w:p w14:paraId="05B8538B" w14:textId="77777777" w:rsidR="00B47D8C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0B69AAC8" w14:textId="77777777" w:rsidR="00B47D8C" w:rsidRPr="007A6156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EB4C01" w:rsidRPr="007A6156" w14:paraId="540FA1CA" w14:textId="77777777" w:rsidTr="00B43896">
        <w:trPr>
          <w:trHeight w:val="627"/>
        </w:trPr>
        <w:tc>
          <w:tcPr>
            <w:tcW w:w="2023" w:type="dxa"/>
            <w:vMerge/>
            <w:tcBorders>
              <w:bottom w:val="double" w:sz="4" w:space="0" w:color="auto"/>
            </w:tcBorders>
          </w:tcPr>
          <w:p w14:paraId="1B5C9981" w14:textId="77777777" w:rsidR="00B47D8C" w:rsidRPr="00097418" w:rsidRDefault="00B47D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011" w:type="dxa"/>
            <w:tcBorders>
              <w:bottom w:val="double" w:sz="4" w:space="0" w:color="auto"/>
            </w:tcBorders>
          </w:tcPr>
          <w:p w14:paraId="4A79A32F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213" w:type="dxa"/>
            <w:tcBorders>
              <w:bottom w:val="double" w:sz="4" w:space="0" w:color="auto"/>
            </w:tcBorders>
          </w:tcPr>
          <w:p w14:paraId="37761A31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228" w:type="dxa"/>
            <w:gridSpan w:val="2"/>
            <w:tcBorders>
              <w:bottom w:val="double" w:sz="4" w:space="0" w:color="auto"/>
            </w:tcBorders>
          </w:tcPr>
          <w:p w14:paraId="48D794A7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1923" w:type="dxa"/>
            <w:gridSpan w:val="2"/>
            <w:tcBorders>
              <w:bottom w:val="double" w:sz="4" w:space="0" w:color="auto"/>
            </w:tcBorders>
          </w:tcPr>
          <w:p w14:paraId="116EB61E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528" w:type="dxa"/>
            <w:gridSpan w:val="2"/>
            <w:tcBorders>
              <w:bottom w:val="double" w:sz="4" w:space="0" w:color="auto"/>
            </w:tcBorders>
          </w:tcPr>
          <w:p w14:paraId="5F4D6281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44" w:type="dxa"/>
            <w:vMerge/>
            <w:tcBorders>
              <w:bottom w:val="double" w:sz="4" w:space="0" w:color="auto"/>
            </w:tcBorders>
          </w:tcPr>
          <w:p w14:paraId="36C8E540" w14:textId="77777777" w:rsidR="00B47D8C" w:rsidRPr="007A6156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EB4C01" w14:paraId="069A8859" w14:textId="77777777" w:rsidTr="00B43896">
        <w:tc>
          <w:tcPr>
            <w:tcW w:w="2023" w:type="dxa"/>
          </w:tcPr>
          <w:p w14:paraId="76BE9E8B" w14:textId="77777777" w:rsidR="00B47D8C" w:rsidRPr="006E68DD" w:rsidRDefault="00B47D8C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  <w:tc>
          <w:tcPr>
            <w:tcW w:w="2011" w:type="dxa"/>
          </w:tcPr>
          <w:p w14:paraId="09D52460" w14:textId="7EE78454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222" w:type="dxa"/>
            <w:gridSpan w:val="2"/>
          </w:tcPr>
          <w:p w14:paraId="50E11D50" w14:textId="77777777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230" w:type="dxa"/>
            <w:gridSpan w:val="2"/>
          </w:tcPr>
          <w:p w14:paraId="591BB302" w14:textId="0E1B3BEA" w:rsidR="00B47D8C" w:rsidRPr="00BF084E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каково будет жить и работать в городе, который они видят в будущем;</w:t>
            </w:r>
          </w:p>
          <w:p w14:paraId="16AF42B3" w14:textId="77777777" w:rsidR="00B47D8C" w:rsidRPr="00BF084E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— используют социальные сети и другие средства коммуникации</w:t>
            </w:r>
          </w:p>
          <w:p w14:paraId="672E66DE" w14:textId="5C9E80E0" w:rsidR="00B47D8C" w:rsidRDefault="00B47D8C" w:rsidP="00B47D8C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с использованием цифровых технологий для содействия широкому активному участию заинтересованных сторон.</w:t>
            </w:r>
          </w:p>
        </w:tc>
        <w:tc>
          <w:tcPr>
            <w:tcW w:w="1920" w:type="dxa"/>
            <w:gridSpan w:val="2"/>
          </w:tcPr>
          <w:p w14:paraId="7A2D468F" w14:textId="178C39D8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  <w:r w:rsidRPr="00BF084E">
              <w:rPr>
                <w:sz w:val="24"/>
                <w:lang w:val="ru-RU"/>
              </w:rPr>
              <w:t>инструментов и цифровых каналов, которые они используют для разработки и¬ передачи видения города в будущем.</w:t>
            </w:r>
          </w:p>
        </w:tc>
        <w:tc>
          <w:tcPr>
            <w:tcW w:w="2520" w:type="dxa"/>
          </w:tcPr>
          <w:p w14:paraId="35F8DC14" w14:textId="7CC0D7CB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1244" w:type="dxa"/>
          </w:tcPr>
          <w:p w14:paraId="271FB61F" w14:textId="77777777" w:rsidR="00B47D8C" w:rsidRDefault="00B47D8C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</w:tr>
      <w:tr w:rsidR="00EB4C01" w14:paraId="6A3B9FB6" w14:textId="77777777" w:rsidTr="00B43896">
        <w:tc>
          <w:tcPr>
            <w:tcW w:w="14170" w:type="dxa"/>
            <w:gridSpan w:val="10"/>
          </w:tcPr>
          <w:p w14:paraId="1DABFDFD" w14:textId="1AF7DFDC" w:rsidR="00EB4C01" w:rsidRDefault="00EB4C01" w:rsidP="00B43896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b/>
                <w:sz w:val="24"/>
                <w:lang w:val="ru-RU"/>
              </w:rPr>
              <w:t>1.4 Умное управление закупками и поставщиками</w:t>
            </w:r>
          </w:p>
        </w:tc>
      </w:tr>
      <w:tr w:rsidR="00B47D8C" w14:paraId="26ECF072" w14:textId="77777777" w:rsidTr="00B43896">
        <w:tc>
          <w:tcPr>
            <w:tcW w:w="2023" w:type="dxa"/>
          </w:tcPr>
          <w:p w14:paraId="2F7576C4" w14:textId="6562A07C" w:rsidR="00B47D8C" w:rsidRPr="006E68DD" w:rsidRDefault="00EB4C01" w:rsidP="00B43896">
            <w:pPr>
              <w:spacing w:line="237" w:lineRule="auto"/>
              <w:rPr>
                <w:b/>
                <w:sz w:val="24"/>
                <w:lang w:val="ru-RU"/>
              </w:rPr>
            </w:pPr>
            <w:r w:rsidRPr="00565C0C">
              <w:rPr>
                <w:b/>
                <w:sz w:val="24"/>
                <w:lang w:val="ru-RU"/>
              </w:rPr>
              <w:t>1.4.1 Комплексное управление закупками и поставщиками</w:t>
            </w:r>
          </w:p>
        </w:tc>
        <w:tc>
          <w:tcPr>
            <w:tcW w:w="2011" w:type="dxa"/>
          </w:tcPr>
          <w:p w14:paraId="485A1338" w14:textId="201A04E0" w:rsidR="00B47D8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 xml:space="preserve">Отсутствует общегородская стратегия управления закупками и поставщиками. Требования </w:t>
            </w:r>
          </w:p>
        </w:tc>
        <w:tc>
          <w:tcPr>
            <w:tcW w:w="2222" w:type="dxa"/>
            <w:gridSpan w:val="2"/>
          </w:tcPr>
          <w:p w14:paraId="42A03944" w14:textId="363EC187" w:rsidR="00B47D8C" w:rsidRDefault="00EB4C01" w:rsidP="00B43896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Власти города разработали стратегию перехода к более скоординированным закупкам, однако</w:t>
            </w:r>
          </w:p>
        </w:tc>
        <w:tc>
          <w:tcPr>
            <w:tcW w:w="2230" w:type="dxa"/>
            <w:gridSpan w:val="2"/>
          </w:tcPr>
          <w:p w14:paraId="17C1AB17" w14:textId="466C8BCE" w:rsidR="00B47D8C" w:rsidRPr="00BF084E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 xml:space="preserve">Власти города разработали общегородскую политику для оптимизации управления закупками и </w:t>
            </w:r>
          </w:p>
        </w:tc>
        <w:tc>
          <w:tcPr>
            <w:tcW w:w="1920" w:type="dxa"/>
            <w:gridSpan w:val="2"/>
          </w:tcPr>
          <w:p w14:paraId="7BCD4C78" w14:textId="673C3037" w:rsidR="00B47D8C" w:rsidRPr="00BF084E" w:rsidRDefault="00EB4C01" w:rsidP="00B43896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В дополнение к критериям достижения, указанным на уровне 3, эти политики теперь</w:t>
            </w:r>
          </w:p>
        </w:tc>
        <w:tc>
          <w:tcPr>
            <w:tcW w:w="2520" w:type="dxa"/>
          </w:tcPr>
          <w:p w14:paraId="0DFBA3DD" w14:textId="0D580C2E" w:rsidR="00B47D8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 xml:space="preserve">В дополнение к критериям достижения, указанным на уровне 4, имеются явные свидетельства того, что город имеет </w:t>
            </w:r>
          </w:p>
        </w:tc>
        <w:tc>
          <w:tcPr>
            <w:tcW w:w="1244" w:type="dxa"/>
          </w:tcPr>
          <w:p w14:paraId="035197B6" w14:textId="77777777" w:rsidR="00EB4C01" w:rsidRPr="00565C0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Текущий уровень:</w:t>
            </w:r>
          </w:p>
          <w:p w14:paraId="09CA09F7" w14:textId="6C35CB4D" w:rsidR="00B47D8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Уровень через 2 года на основе</w:t>
            </w:r>
          </w:p>
        </w:tc>
      </w:tr>
    </w:tbl>
    <w:p w14:paraId="0999DDD0" w14:textId="77777777" w:rsidR="00B47D8C" w:rsidRPr="00677060" w:rsidRDefault="00B47D8C" w:rsidP="00B47D8C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6EDF3466" w14:textId="77777777" w:rsidR="00B47D8C" w:rsidRDefault="00B47D8C" w:rsidP="00B47D8C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05"/>
        <w:gridCol w:w="1999"/>
        <w:gridCol w:w="2193"/>
        <w:gridCol w:w="2445"/>
        <w:gridCol w:w="1951"/>
        <w:gridCol w:w="2454"/>
        <w:gridCol w:w="1223"/>
      </w:tblGrid>
      <w:tr w:rsidR="00B47D8C" w:rsidRPr="007A6156" w14:paraId="705BA1F2" w14:textId="77777777" w:rsidTr="00EB4C01">
        <w:trPr>
          <w:trHeight w:val="411"/>
        </w:trPr>
        <w:tc>
          <w:tcPr>
            <w:tcW w:w="1905" w:type="dxa"/>
            <w:vMerge w:val="restart"/>
          </w:tcPr>
          <w:p w14:paraId="03EA23F8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8729EC2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42" w:type="dxa"/>
            <w:gridSpan w:val="5"/>
          </w:tcPr>
          <w:p w14:paraId="7041651F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23" w:type="dxa"/>
            <w:vMerge w:val="restart"/>
            <w:tcBorders>
              <w:bottom w:val="double" w:sz="4" w:space="0" w:color="auto"/>
            </w:tcBorders>
          </w:tcPr>
          <w:p w14:paraId="17D13EA4" w14:textId="77777777" w:rsidR="00B47D8C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515CCE1A" w14:textId="77777777" w:rsidR="00B47D8C" w:rsidRPr="007A6156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EB4C01" w:rsidRPr="007A6156" w14:paraId="2B659332" w14:textId="77777777" w:rsidTr="00EB4C01">
        <w:trPr>
          <w:trHeight w:val="627"/>
        </w:trPr>
        <w:tc>
          <w:tcPr>
            <w:tcW w:w="1905" w:type="dxa"/>
            <w:vMerge/>
            <w:tcBorders>
              <w:bottom w:val="double" w:sz="4" w:space="0" w:color="auto"/>
            </w:tcBorders>
          </w:tcPr>
          <w:p w14:paraId="0660AD57" w14:textId="77777777" w:rsidR="00B47D8C" w:rsidRPr="00097418" w:rsidRDefault="00B47D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999" w:type="dxa"/>
            <w:tcBorders>
              <w:bottom w:val="double" w:sz="4" w:space="0" w:color="auto"/>
            </w:tcBorders>
          </w:tcPr>
          <w:p w14:paraId="45E68FCA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93" w:type="dxa"/>
            <w:tcBorders>
              <w:bottom w:val="double" w:sz="4" w:space="0" w:color="auto"/>
            </w:tcBorders>
          </w:tcPr>
          <w:p w14:paraId="3927002A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45" w:type="dxa"/>
            <w:tcBorders>
              <w:bottom w:val="double" w:sz="4" w:space="0" w:color="auto"/>
            </w:tcBorders>
          </w:tcPr>
          <w:p w14:paraId="283E258C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1951" w:type="dxa"/>
            <w:tcBorders>
              <w:bottom w:val="double" w:sz="4" w:space="0" w:color="auto"/>
            </w:tcBorders>
          </w:tcPr>
          <w:p w14:paraId="733340FA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454" w:type="dxa"/>
            <w:tcBorders>
              <w:bottom w:val="double" w:sz="4" w:space="0" w:color="auto"/>
            </w:tcBorders>
          </w:tcPr>
          <w:p w14:paraId="10509DDA" w14:textId="77777777" w:rsidR="00B47D8C" w:rsidRPr="00097418" w:rsidRDefault="00B47D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23" w:type="dxa"/>
            <w:vMerge/>
            <w:tcBorders>
              <w:bottom w:val="double" w:sz="4" w:space="0" w:color="auto"/>
            </w:tcBorders>
          </w:tcPr>
          <w:p w14:paraId="7FC45E60" w14:textId="77777777" w:rsidR="00B47D8C" w:rsidRPr="007A6156" w:rsidRDefault="00B47D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EB4C01" w:rsidRPr="007A6156" w14:paraId="21A562C5" w14:textId="77777777" w:rsidTr="00EB4C01">
        <w:trPr>
          <w:trHeight w:val="627"/>
        </w:trPr>
        <w:tc>
          <w:tcPr>
            <w:tcW w:w="1905" w:type="dxa"/>
            <w:tcBorders>
              <w:top w:val="double" w:sz="4" w:space="0" w:color="auto"/>
              <w:bottom w:val="single" w:sz="4" w:space="0" w:color="auto"/>
            </w:tcBorders>
          </w:tcPr>
          <w:p w14:paraId="752E11CC" w14:textId="77777777" w:rsidR="00EB4C01" w:rsidRPr="00097418" w:rsidRDefault="00EB4C01" w:rsidP="00EB4C01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single" w:sz="4" w:space="0" w:color="auto"/>
            </w:tcBorders>
          </w:tcPr>
          <w:p w14:paraId="036DB2A7" w14:textId="14B0BB1B" w:rsidR="00EB4C01" w:rsidRPr="00097418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определяются и -приобретаются независимо каждым хозяйственным подразделением города, и город имеет ограниченные возможности для финансирования решений, когда затраты и выгоды распределяются между несколькими организациями.</w:t>
            </w:r>
          </w:p>
        </w:tc>
        <w:tc>
          <w:tcPr>
            <w:tcW w:w="2193" w:type="dxa"/>
            <w:tcBorders>
              <w:top w:val="double" w:sz="4" w:space="0" w:color="auto"/>
              <w:bottom w:val="single" w:sz="4" w:space="0" w:color="auto"/>
            </w:tcBorders>
          </w:tcPr>
          <w:p w14:paraId="226B67BE" w14:textId="5B06CA28" w:rsidR="00EB4C01" w:rsidRPr="00097418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механизмы контроля слабые. Имеются примеры совместных закупок между хозяйственными подразделениями, однако они носят разовый характер и осуществляются отдельными руководителями на местах</w:t>
            </w:r>
          </w:p>
        </w:tc>
        <w:tc>
          <w:tcPr>
            <w:tcW w:w="2445" w:type="dxa"/>
            <w:tcBorders>
              <w:top w:val="double" w:sz="4" w:space="0" w:color="auto"/>
              <w:bottom w:val="single" w:sz="4" w:space="0" w:color="auto"/>
            </w:tcBorders>
          </w:tcPr>
          <w:p w14:paraId="2E864815" w14:textId="77777777" w:rsidR="00EB4C01" w:rsidRPr="00565C0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поставщиками в различных хозяйственных подразделениях города, включая:</w:t>
            </w:r>
          </w:p>
          <w:p w14:paraId="70882884" w14:textId="77777777" w:rsidR="00EB4C01" w:rsidRPr="00565C0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— установление целостных и гибких бюджетов, которые</w:t>
            </w:r>
          </w:p>
          <w:p w14:paraId="32873675" w14:textId="77777777" w:rsidR="00EB4C01" w:rsidRPr="00565C0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 xml:space="preserve">могут финансировать </w:t>
            </w:r>
            <w:proofErr w:type="spellStart"/>
            <w:r w:rsidRPr="00565C0C">
              <w:rPr>
                <w:sz w:val="24"/>
                <w:lang w:val="ru-RU"/>
              </w:rPr>
              <w:t>межорганизационные</w:t>
            </w:r>
            <w:proofErr w:type="spellEnd"/>
            <w:r w:rsidRPr="00565C0C">
              <w:rPr>
                <w:sz w:val="24"/>
                <w:lang w:val="ru-RU"/>
              </w:rPr>
              <w:t xml:space="preserve"> проекты;</w:t>
            </w:r>
          </w:p>
          <w:p w14:paraId="0840EC91" w14:textId="77777777" w:rsidR="00EB4C01" w:rsidRPr="00565C0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— нацеленность на достижении наилучшего соотношения цены и качества для города в целом, а не для отдельного хозяйственного подразделения;</w:t>
            </w:r>
          </w:p>
          <w:p w14:paraId="0D77AAE9" w14:textId="3DC023C8" w:rsidR="00EB4C01" w:rsidRPr="00097418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 xml:space="preserve">— внедрение во все контракты принципов умного заключения </w:t>
            </w:r>
          </w:p>
        </w:tc>
        <w:tc>
          <w:tcPr>
            <w:tcW w:w="1951" w:type="dxa"/>
            <w:tcBorders>
              <w:top w:val="double" w:sz="4" w:space="0" w:color="auto"/>
              <w:bottom w:val="single" w:sz="4" w:space="0" w:color="auto"/>
            </w:tcBorders>
          </w:tcPr>
          <w:p w14:paraId="0F2996D6" w14:textId="77777777" w:rsidR="00EB4C01" w:rsidRPr="00565C0C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поддерживаются четкими бизнес-процессами, измерениями</w:t>
            </w:r>
          </w:p>
          <w:p w14:paraId="42E459AD" w14:textId="498C47CA" w:rsidR="00EB4C01" w:rsidRPr="00097418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и контролем для обеспечения соответствия всем муниципальным ¬закупкам.</w:t>
            </w:r>
          </w:p>
        </w:tc>
        <w:tc>
          <w:tcPr>
            <w:tcW w:w="2454" w:type="dxa"/>
            <w:tcBorders>
              <w:top w:val="double" w:sz="4" w:space="0" w:color="auto"/>
              <w:bottom w:val="single" w:sz="4" w:space="0" w:color="auto"/>
            </w:tcBorders>
          </w:tcPr>
          <w:p w14:paraId="4D51220E" w14:textId="25AAE521" w:rsidR="00EB4C01" w:rsidRPr="00097418" w:rsidRDefault="00EB4C01" w:rsidP="00EB4C01">
            <w:pPr>
              <w:spacing w:line="237" w:lineRule="auto"/>
              <w:rPr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эффективные механизмы для обеспечения обратной связи с хозяйственными подразделениями и поставщиками города о практической реализации этих политик, которые он использует для постоянного улучшения.</w:t>
            </w:r>
          </w:p>
        </w:tc>
        <w:tc>
          <w:tcPr>
            <w:tcW w:w="1223" w:type="dxa"/>
            <w:tcBorders>
              <w:top w:val="double" w:sz="4" w:space="0" w:color="auto"/>
              <w:bottom w:val="single" w:sz="4" w:space="0" w:color="auto"/>
            </w:tcBorders>
          </w:tcPr>
          <w:p w14:paraId="3C94559E" w14:textId="2824E72D" w:rsidR="00EB4C01" w:rsidRPr="007A6156" w:rsidRDefault="00EB4C01" w:rsidP="00EB4C01">
            <w:pPr>
              <w:spacing w:line="237" w:lineRule="auto"/>
              <w:rPr>
                <w:b/>
                <w:sz w:val="24"/>
                <w:lang w:val="ru-RU"/>
              </w:rPr>
            </w:pPr>
            <w:r w:rsidRPr="00565C0C">
              <w:rPr>
                <w:sz w:val="24"/>
                <w:lang w:val="ru-RU"/>
              </w:rPr>
              <w:t>текущих планов:</w:t>
            </w:r>
          </w:p>
        </w:tc>
      </w:tr>
    </w:tbl>
    <w:p w14:paraId="04AA18F6" w14:textId="77777777" w:rsidR="00B47D8C" w:rsidRDefault="00B47D8C" w:rsidP="00B47D8C">
      <w:pPr>
        <w:spacing w:line="237" w:lineRule="auto"/>
        <w:jc w:val="both"/>
        <w:rPr>
          <w:sz w:val="24"/>
          <w:lang w:val="ru-RU"/>
        </w:rPr>
      </w:pPr>
    </w:p>
    <w:p w14:paraId="182BF311" w14:textId="77777777" w:rsidR="00B47D8C" w:rsidRDefault="00B47D8C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5C0936A" w14:textId="77777777" w:rsidR="00CC6C69" w:rsidRPr="00677060" w:rsidRDefault="00CC6C69" w:rsidP="00CC6C69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07E4229A" w14:textId="77777777" w:rsidR="00CC6C69" w:rsidRDefault="00CC6C69" w:rsidP="00CC6C69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05"/>
        <w:gridCol w:w="1999"/>
        <w:gridCol w:w="2193"/>
        <w:gridCol w:w="2445"/>
        <w:gridCol w:w="1951"/>
        <w:gridCol w:w="2454"/>
        <w:gridCol w:w="1223"/>
      </w:tblGrid>
      <w:tr w:rsidR="00CC6C69" w:rsidRPr="007A6156" w14:paraId="48404A64" w14:textId="77777777" w:rsidTr="00B43896">
        <w:trPr>
          <w:trHeight w:val="411"/>
        </w:trPr>
        <w:tc>
          <w:tcPr>
            <w:tcW w:w="1905" w:type="dxa"/>
            <w:vMerge w:val="restart"/>
          </w:tcPr>
          <w:p w14:paraId="5610204C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3B3DFD9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42" w:type="dxa"/>
            <w:gridSpan w:val="5"/>
          </w:tcPr>
          <w:p w14:paraId="669F524F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23" w:type="dxa"/>
            <w:vMerge w:val="restart"/>
            <w:tcBorders>
              <w:bottom w:val="double" w:sz="4" w:space="0" w:color="auto"/>
            </w:tcBorders>
          </w:tcPr>
          <w:p w14:paraId="09258FAC" w14:textId="77777777" w:rsidR="00CC6C69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01056D57" w14:textId="77777777" w:rsidR="00CC6C69" w:rsidRPr="007A6156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C6C69" w:rsidRPr="007A6156" w14:paraId="6027965F" w14:textId="77777777" w:rsidTr="00B43896">
        <w:trPr>
          <w:trHeight w:val="627"/>
        </w:trPr>
        <w:tc>
          <w:tcPr>
            <w:tcW w:w="1905" w:type="dxa"/>
            <w:vMerge/>
            <w:tcBorders>
              <w:bottom w:val="double" w:sz="4" w:space="0" w:color="auto"/>
            </w:tcBorders>
          </w:tcPr>
          <w:p w14:paraId="6572C97A" w14:textId="77777777" w:rsidR="00CC6C69" w:rsidRPr="00097418" w:rsidRDefault="00CC6C69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999" w:type="dxa"/>
            <w:tcBorders>
              <w:bottom w:val="double" w:sz="4" w:space="0" w:color="auto"/>
            </w:tcBorders>
          </w:tcPr>
          <w:p w14:paraId="7FA828E1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93" w:type="dxa"/>
            <w:tcBorders>
              <w:bottom w:val="double" w:sz="4" w:space="0" w:color="auto"/>
            </w:tcBorders>
          </w:tcPr>
          <w:p w14:paraId="71353E97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45" w:type="dxa"/>
            <w:tcBorders>
              <w:bottom w:val="double" w:sz="4" w:space="0" w:color="auto"/>
            </w:tcBorders>
          </w:tcPr>
          <w:p w14:paraId="22AF14A1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1951" w:type="dxa"/>
            <w:tcBorders>
              <w:bottom w:val="double" w:sz="4" w:space="0" w:color="auto"/>
            </w:tcBorders>
          </w:tcPr>
          <w:p w14:paraId="31B71C03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454" w:type="dxa"/>
            <w:tcBorders>
              <w:bottom w:val="double" w:sz="4" w:space="0" w:color="auto"/>
            </w:tcBorders>
          </w:tcPr>
          <w:p w14:paraId="58BA696B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23" w:type="dxa"/>
            <w:vMerge/>
            <w:tcBorders>
              <w:bottom w:val="double" w:sz="4" w:space="0" w:color="auto"/>
            </w:tcBorders>
          </w:tcPr>
          <w:p w14:paraId="026B0EE8" w14:textId="77777777" w:rsidR="00CC6C69" w:rsidRPr="007A6156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C6C69" w:rsidRPr="007A6156" w14:paraId="5DA2A534" w14:textId="77777777" w:rsidTr="00B43896">
        <w:trPr>
          <w:trHeight w:val="627"/>
        </w:trPr>
        <w:tc>
          <w:tcPr>
            <w:tcW w:w="1905" w:type="dxa"/>
            <w:tcBorders>
              <w:top w:val="double" w:sz="4" w:space="0" w:color="auto"/>
              <w:bottom w:val="single" w:sz="4" w:space="0" w:color="auto"/>
            </w:tcBorders>
          </w:tcPr>
          <w:p w14:paraId="69C0AE47" w14:textId="77777777" w:rsidR="00CC6C69" w:rsidRPr="00097418" w:rsidRDefault="00CC6C69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single" w:sz="4" w:space="0" w:color="auto"/>
            </w:tcBorders>
          </w:tcPr>
          <w:p w14:paraId="1FEABCA0" w14:textId="2DD944F5" w:rsidR="00CC6C69" w:rsidRPr="00097418" w:rsidRDefault="00CC6C69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93" w:type="dxa"/>
            <w:tcBorders>
              <w:top w:val="double" w:sz="4" w:space="0" w:color="auto"/>
              <w:bottom w:val="single" w:sz="4" w:space="0" w:color="auto"/>
            </w:tcBorders>
          </w:tcPr>
          <w:p w14:paraId="0B531002" w14:textId="259059FF" w:rsidR="00CC6C69" w:rsidRPr="00097418" w:rsidRDefault="00CC6C69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445" w:type="dxa"/>
            <w:tcBorders>
              <w:top w:val="double" w:sz="4" w:space="0" w:color="auto"/>
              <w:bottom w:val="single" w:sz="4" w:space="0" w:color="auto"/>
            </w:tcBorders>
          </w:tcPr>
          <w:p w14:paraId="4D9DF3C3" w14:textId="77777777" w:rsidR="00CC6C69" w:rsidRPr="00CC6C69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CC6C69">
              <w:rPr>
                <w:sz w:val="24"/>
                <w:lang w:val="ru-RU"/>
              </w:rPr>
              <w:t>договоров</w:t>
            </w:r>
          </w:p>
          <w:p w14:paraId="1896459A" w14:textId="3F9D661E" w:rsidR="00CC6C69" w:rsidRPr="0009741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CC6C69">
              <w:rPr>
                <w:sz w:val="24"/>
                <w:lang w:val="ru-RU"/>
              </w:rPr>
              <w:t>(определенных в стандарте ISO 37106), а именно: ориентация на достижение бизнес-результатов; включение открытых данных во все закупки; стимулирование инноваций и сотрудничества между поставщиками; недопущение блокировки поставщиков путем включения требований совместимости во все закупки ИКТ.</w:t>
            </w:r>
          </w:p>
        </w:tc>
        <w:tc>
          <w:tcPr>
            <w:tcW w:w="1951" w:type="dxa"/>
            <w:tcBorders>
              <w:top w:val="double" w:sz="4" w:space="0" w:color="auto"/>
              <w:bottom w:val="single" w:sz="4" w:space="0" w:color="auto"/>
            </w:tcBorders>
          </w:tcPr>
          <w:p w14:paraId="051704EC" w14:textId="2A835BCB" w:rsidR="00CC6C69" w:rsidRPr="00097418" w:rsidRDefault="00CC6C69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454" w:type="dxa"/>
            <w:tcBorders>
              <w:top w:val="double" w:sz="4" w:space="0" w:color="auto"/>
              <w:bottom w:val="single" w:sz="4" w:space="0" w:color="auto"/>
            </w:tcBorders>
          </w:tcPr>
          <w:p w14:paraId="5F247DB7" w14:textId="76761152" w:rsidR="00CC6C69" w:rsidRPr="00097418" w:rsidRDefault="00CC6C69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single" w:sz="4" w:space="0" w:color="auto"/>
            </w:tcBorders>
          </w:tcPr>
          <w:p w14:paraId="15F7C739" w14:textId="64F7188F" w:rsidR="00CC6C69" w:rsidRPr="007A6156" w:rsidRDefault="00CC6C69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1AAFF2C2" w14:textId="4607886D" w:rsidR="00677060" w:rsidRDefault="0067706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A09A79F" w14:textId="205290FB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A90B09F" w14:textId="5B9267A6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A9F4404" w14:textId="19693570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BD1306C" w14:textId="77777777" w:rsidR="00CC6C69" w:rsidRPr="00677060" w:rsidRDefault="00CC6C69" w:rsidP="00CC6C69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533B836A" w14:textId="77777777" w:rsidR="00CC6C69" w:rsidRDefault="00CC6C69" w:rsidP="00CC6C69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05"/>
        <w:gridCol w:w="1999"/>
        <w:gridCol w:w="2193"/>
        <w:gridCol w:w="2445"/>
        <w:gridCol w:w="1951"/>
        <w:gridCol w:w="2454"/>
        <w:gridCol w:w="1223"/>
      </w:tblGrid>
      <w:tr w:rsidR="00CC6C69" w:rsidRPr="007A6156" w14:paraId="4B762352" w14:textId="77777777" w:rsidTr="00B43896">
        <w:trPr>
          <w:trHeight w:val="411"/>
        </w:trPr>
        <w:tc>
          <w:tcPr>
            <w:tcW w:w="1905" w:type="dxa"/>
            <w:vMerge w:val="restart"/>
          </w:tcPr>
          <w:p w14:paraId="2D2D4DCE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E0E9893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42" w:type="dxa"/>
            <w:gridSpan w:val="5"/>
          </w:tcPr>
          <w:p w14:paraId="510016D8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23" w:type="dxa"/>
            <w:vMerge w:val="restart"/>
            <w:tcBorders>
              <w:bottom w:val="double" w:sz="4" w:space="0" w:color="auto"/>
            </w:tcBorders>
          </w:tcPr>
          <w:p w14:paraId="0B793556" w14:textId="77777777" w:rsidR="00CC6C69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43FFE80D" w14:textId="77777777" w:rsidR="00CC6C69" w:rsidRPr="007A6156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C6C69" w:rsidRPr="007A6156" w14:paraId="5A340928" w14:textId="77777777" w:rsidTr="00B43896">
        <w:trPr>
          <w:trHeight w:val="627"/>
        </w:trPr>
        <w:tc>
          <w:tcPr>
            <w:tcW w:w="1905" w:type="dxa"/>
            <w:vMerge/>
            <w:tcBorders>
              <w:bottom w:val="double" w:sz="4" w:space="0" w:color="auto"/>
            </w:tcBorders>
          </w:tcPr>
          <w:p w14:paraId="0E35F083" w14:textId="77777777" w:rsidR="00CC6C69" w:rsidRPr="00097418" w:rsidRDefault="00CC6C69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999" w:type="dxa"/>
            <w:tcBorders>
              <w:bottom w:val="double" w:sz="4" w:space="0" w:color="auto"/>
            </w:tcBorders>
          </w:tcPr>
          <w:p w14:paraId="46587E66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93" w:type="dxa"/>
            <w:tcBorders>
              <w:bottom w:val="double" w:sz="4" w:space="0" w:color="auto"/>
            </w:tcBorders>
          </w:tcPr>
          <w:p w14:paraId="4BF5DA5B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45" w:type="dxa"/>
            <w:tcBorders>
              <w:bottom w:val="double" w:sz="4" w:space="0" w:color="auto"/>
            </w:tcBorders>
          </w:tcPr>
          <w:p w14:paraId="31C6C3F4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1951" w:type="dxa"/>
            <w:tcBorders>
              <w:bottom w:val="double" w:sz="4" w:space="0" w:color="auto"/>
            </w:tcBorders>
          </w:tcPr>
          <w:p w14:paraId="31583AE3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454" w:type="dxa"/>
            <w:tcBorders>
              <w:bottom w:val="double" w:sz="4" w:space="0" w:color="auto"/>
            </w:tcBorders>
          </w:tcPr>
          <w:p w14:paraId="20D7E8BD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23" w:type="dxa"/>
            <w:vMerge/>
            <w:tcBorders>
              <w:bottom w:val="double" w:sz="4" w:space="0" w:color="auto"/>
            </w:tcBorders>
          </w:tcPr>
          <w:p w14:paraId="16085F13" w14:textId="77777777" w:rsidR="00CC6C69" w:rsidRPr="007A6156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C6C69" w:rsidRPr="007A6156" w14:paraId="4D532394" w14:textId="77777777" w:rsidTr="00B43896">
        <w:trPr>
          <w:trHeight w:val="627"/>
        </w:trPr>
        <w:tc>
          <w:tcPr>
            <w:tcW w:w="1905" w:type="dxa"/>
            <w:tcBorders>
              <w:top w:val="double" w:sz="4" w:space="0" w:color="auto"/>
              <w:bottom w:val="single" w:sz="4" w:space="0" w:color="auto"/>
            </w:tcBorders>
          </w:tcPr>
          <w:p w14:paraId="195038A6" w14:textId="62E2C4E0" w:rsidR="00CC6C69" w:rsidRPr="00097418" w:rsidRDefault="00CC6C69" w:rsidP="00CC6C6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DB7F78">
              <w:rPr>
                <w:b/>
                <w:sz w:val="24"/>
                <w:lang w:val="ru-RU"/>
              </w:rPr>
              <w:t>1.4.2 Открытое и совместное управление -закупками и поставщиками</w:t>
            </w:r>
          </w:p>
        </w:tc>
        <w:tc>
          <w:tcPr>
            <w:tcW w:w="1999" w:type="dxa"/>
            <w:tcBorders>
              <w:top w:val="double" w:sz="4" w:space="0" w:color="auto"/>
              <w:bottom w:val="single" w:sz="4" w:space="0" w:color="auto"/>
            </w:tcBorders>
          </w:tcPr>
          <w:p w14:paraId="3599E81C" w14:textId="1532EA95" w:rsidR="00CC6C69" w:rsidRPr="0009741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 xml:space="preserve">Потенциальные поставщики города не имеют достаточного представления о его ¬требованиях к закупкам. Процессы закупок сложны, непонятны и трудны для малого бизнеса. Поставщики инновационных решений не имеют явного сторонника в -администрации города. Закупки и заключение договоров основаны на традиционных отношениях между </w:t>
            </w:r>
          </w:p>
        </w:tc>
        <w:tc>
          <w:tcPr>
            <w:tcW w:w="2193" w:type="dxa"/>
            <w:tcBorders>
              <w:top w:val="double" w:sz="4" w:space="0" w:color="auto"/>
              <w:bottom w:val="single" w:sz="4" w:space="0" w:color="auto"/>
            </w:tcBorders>
          </w:tcPr>
          <w:p w14:paraId="6C6A4FAA" w14:textId="2A2F0BAC" w:rsidR="00CC6C69" w:rsidRPr="0009741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Администрация города публикует и обновляет информацию о требованиях к предстоящим закупкам. Предпринимаются меры по поощрению закупок инновационных -решений, однако они носят разовый характер и не полностью внедрены во все городские закупки</w:t>
            </w:r>
          </w:p>
        </w:tc>
        <w:tc>
          <w:tcPr>
            <w:tcW w:w="2445" w:type="dxa"/>
            <w:tcBorders>
              <w:top w:val="double" w:sz="4" w:space="0" w:color="auto"/>
              <w:bottom w:val="single" w:sz="4" w:space="0" w:color="auto"/>
            </w:tcBorders>
          </w:tcPr>
          <w:p w14:paraId="369FBC92" w14:textId="4C0AB233" w:rsidR="00CC6C69" w:rsidRPr="0009741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 xml:space="preserve">Администрация города публикует и обновляет перечень основных возможностей городских закупок от всех партнеров города, ориентированных на задачи, стоящие перед городом, и результаты, которых он хочет достичь. Разработаны четкие механизмы, способствующие закупке инновационных решений, они встроены в управленческие процессы, которые обеспечивают их соблюдение во всех городских закупках. Применяется ряд </w:t>
            </w:r>
          </w:p>
        </w:tc>
        <w:tc>
          <w:tcPr>
            <w:tcW w:w="1951" w:type="dxa"/>
            <w:tcBorders>
              <w:top w:val="double" w:sz="4" w:space="0" w:color="auto"/>
              <w:bottom w:val="single" w:sz="4" w:space="0" w:color="auto"/>
            </w:tcBorders>
          </w:tcPr>
          <w:p w14:paraId="3E443AA0" w14:textId="77777777" w:rsidR="00CC6C69" w:rsidRPr="00DB7F7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Имеются явные свидетельства того, что город управляет активным процессом участия рынка для развития инновационной экосистемы в городе и его поставщиков, в том числе путем инвестирования для:</w:t>
            </w:r>
          </w:p>
          <w:p w14:paraId="5A89D986" w14:textId="77777777" w:rsidR="00CC6C69" w:rsidRPr="00DB7F7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— поиска и поддержки инновационных решений в области закупок для решения проблем города;</w:t>
            </w:r>
          </w:p>
          <w:p w14:paraId="756ADBDE" w14:textId="1B432924" w:rsidR="00CC6C69" w:rsidRPr="0009741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 xml:space="preserve">— раннего и итеративного взаимодействия </w:t>
            </w:r>
          </w:p>
          <w:p w14:paraId="29120BE6" w14:textId="07E6E814" w:rsidR="00CC6C69" w:rsidRPr="00097418" w:rsidRDefault="00CC6C69" w:rsidP="00CC6C69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454" w:type="dxa"/>
            <w:tcBorders>
              <w:top w:val="double" w:sz="4" w:space="0" w:color="auto"/>
              <w:bottom w:val="single" w:sz="4" w:space="0" w:color="auto"/>
            </w:tcBorders>
          </w:tcPr>
          <w:p w14:paraId="345F4EBF" w14:textId="1C86A6F8" w:rsidR="00CC6C69" w:rsidRPr="0009741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В дополнение к критериям достижения¬, указанным на уровне 4, имеются явные свидетельства того, что город имеет эффективные механизмы для обеспечения обратной связи от хозяйственных подразделений и поставщиков города о результатах деятельности инновационной экосистемы города, которые он использует для постоянного улучшения.</w:t>
            </w:r>
          </w:p>
        </w:tc>
        <w:tc>
          <w:tcPr>
            <w:tcW w:w="1223" w:type="dxa"/>
            <w:tcBorders>
              <w:top w:val="double" w:sz="4" w:space="0" w:color="auto"/>
              <w:bottom w:val="single" w:sz="4" w:space="0" w:color="auto"/>
            </w:tcBorders>
          </w:tcPr>
          <w:p w14:paraId="74C04617" w14:textId="77777777" w:rsidR="00CC6C69" w:rsidRPr="00DB7F7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Текущий уровень:</w:t>
            </w:r>
          </w:p>
          <w:p w14:paraId="475CC735" w14:textId="0F4DE3EF" w:rsidR="00CC6C69" w:rsidRPr="007A6156" w:rsidRDefault="00CC6C69" w:rsidP="00CC6C69">
            <w:pPr>
              <w:spacing w:line="237" w:lineRule="auto"/>
              <w:rPr>
                <w:b/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6FDF827B" w14:textId="77777777" w:rsidR="00CC6C69" w:rsidRPr="00677060" w:rsidRDefault="00CC6C69" w:rsidP="00CC6C69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6C9DACB4" w14:textId="77777777" w:rsidR="00CC6C69" w:rsidRDefault="00CC6C69" w:rsidP="00CC6C69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75"/>
        <w:gridCol w:w="1985"/>
        <w:gridCol w:w="2170"/>
        <w:gridCol w:w="2422"/>
        <w:gridCol w:w="2077"/>
        <w:gridCol w:w="2428"/>
        <w:gridCol w:w="1213"/>
      </w:tblGrid>
      <w:tr w:rsidR="00CC6C69" w:rsidRPr="007A6156" w14:paraId="10853571" w14:textId="77777777" w:rsidTr="00B43896">
        <w:trPr>
          <w:trHeight w:val="411"/>
        </w:trPr>
        <w:tc>
          <w:tcPr>
            <w:tcW w:w="1905" w:type="dxa"/>
            <w:vMerge w:val="restart"/>
          </w:tcPr>
          <w:p w14:paraId="77F777B0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6BB79658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42" w:type="dxa"/>
            <w:gridSpan w:val="5"/>
          </w:tcPr>
          <w:p w14:paraId="7D0F8E19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23" w:type="dxa"/>
            <w:vMerge w:val="restart"/>
            <w:tcBorders>
              <w:bottom w:val="double" w:sz="4" w:space="0" w:color="auto"/>
            </w:tcBorders>
          </w:tcPr>
          <w:p w14:paraId="58CB5715" w14:textId="77777777" w:rsidR="00CC6C69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0BD8A02A" w14:textId="77777777" w:rsidR="00CC6C69" w:rsidRPr="007A6156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C6C69" w:rsidRPr="007A6156" w14:paraId="6D01B566" w14:textId="77777777" w:rsidTr="00B43896">
        <w:trPr>
          <w:trHeight w:val="627"/>
        </w:trPr>
        <w:tc>
          <w:tcPr>
            <w:tcW w:w="1905" w:type="dxa"/>
            <w:vMerge/>
            <w:tcBorders>
              <w:bottom w:val="double" w:sz="4" w:space="0" w:color="auto"/>
            </w:tcBorders>
          </w:tcPr>
          <w:p w14:paraId="615FDCC8" w14:textId="77777777" w:rsidR="00CC6C69" w:rsidRPr="00097418" w:rsidRDefault="00CC6C69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999" w:type="dxa"/>
            <w:tcBorders>
              <w:bottom w:val="double" w:sz="4" w:space="0" w:color="auto"/>
            </w:tcBorders>
          </w:tcPr>
          <w:p w14:paraId="35A5CF5B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93" w:type="dxa"/>
            <w:tcBorders>
              <w:bottom w:val="double" w:sz="4" w:space="0" w:color="auto"/>
            </w:tcBorders>
          </w:tcPr>
          <w:p w14:paraId="3510A2B6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45" w:type="dxa"/>
            <w:tcBorders>
              <w:bottom w:val="double" w:sz="4" w:space="0" w:color="auto"/>
            </w:tcBorders>
          </w:tcPr>
          <w:p w14:paraId="5A3EF2FD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1951" w:type="dxa"/>
            <w:tcBorders>
              <w:bottom w:val="double" w:sz="4" w:space="0" w:color="auto"/>
            </w:tcBorders>
          </w:tcPr>
          <w:p w14:paraId="3BFCA9B4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454" w:type="dxa"/>
            <w:tcBorders>
              <w:bottom w:val="double" w:sz="4" w:space="0" w:color="auto"/>
            </w:tcBorders>
          </w:tcPr>
          <w:p w14:paraId="67073767" w14:textId="77777777" w:rsidR="00CC6C69" w:rsidRPr="00097418" w:rsidRDefault="00CC6C69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23" w:type="dxa"/>
            <w:vMerge/>
            <w:tcBorders>
              <w:bottom w:val="double" w:sz="4" w:space="0" w:color="auto"/>
            </w:tcBorders>
          </w:tcPr>
          <w:p w14:paraId="1AE56288" w14:textId="77777777" w:rsidR="00CC6C69" w:rsidRPr="007A6156" w:rsidRDefault="00CC6C69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C6C69" w:rsidRPr="007A6156" w14:paraId="489AB4EC" w14:textId="77777777" w:rsidTr="00B43896">
        <w:trPr>
          <w:trHeight w:val="627"/>
        </w:trPr>
        <w:tc>
          <w:tcPr>
            <w:tcW w:w="1905" w:type="dxa"/>
            <w:tcBorders>
              <w:top w:val="double" w:sz="4" w:space="0" w:color="auto"/>
              <w:bottom w:val="single" w:sz="4" w:space="0" w:color="auto"/>
            </w:tcBorders>
          </w:tcPr>
          <w:p w14:paraId="7598FA85" w14:textId="68D30947" w:rsidR="00CC6C69" w:rsidRPr="00097418" w:rsidRDefault="00CC6C69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single" w:sz="4" w:space="0" w:color="auto"/>
            </w:tcBorders>
          </w:tcPr>
          <w:p w14:paraId="08CFB2E3" w14:textId="40C42EA5" w:rsidR="00CC6C69" w:rsidRPr="00097418" w:rsidRDefault="00CC6C69" w:rsidP="00B43896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покупателем и поставщиком.</w:t>
            </w:r>
          </w:p>
        </w:tc>
        <w:tc>
          <w:tcPr>
            <w:tcW w:w="2193" w:type="dxa"/>
            <w:tcBorders>
              <w:top w:val="double" w:sz="4" w:space="0" w:color="auto"/>
              <w:bottom w:val="single" w:sz="4" w:space="0" w:color="auto"/>
            </w:tcBorders>
          </w:tcPr>
          <w:p w14:paraId="230E579A" w14:textId="688995D3" w:rsidR="00CC6C69" w:rsidRPr="00097418" w:rsidRDefault="00CC6C69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445" w:type="dxa"/>
            <w:tcBorders>
              <w:top w:val="double" w:sz="4" w:space="0" w:color="auto"/>
              <w:bottom w:val="single" w:sz="4" w:space="0" w:color="auto"/>
            </w:tcBorders>
          </w:tcPr>
          <w:p w14:paraId="78437E11" w14:textId="1558EE9D" w:rsidR="00CC6C69" w:rsidRPr="00097418" w:rsidRDefault="00CC6C69" w:rsidP="00B43896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более инновационных моделей предоставления услуг, включая совместные предприятия и государственно-частные партнерства.</w:t>
            </w:r>
          </w:p>
        </w:tc>
        <w:tc>
          <w:tcPr>
            <w:tcW w:w="1951" w:type="dxa"/>
            <w:tcBorders>
              <w:top w:val="double" w:sz="4" w:space="0" w:color="auto"/>
              <w:bottom w:val="single" w:sz="4" w:space="0" w:color="auto"/>
            </w:tcBorders>
          </w:tcPr>
          <w:p w14:paraId="5BFF87D4" w14:textId="77777777" w:rsidR="00CC6C69" w:rsidRPr="00DB7F7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с потенциальными поставщиками;</w:t>
            </w:r>
          </w:p>
          <w:p w14:paraId="750AAA87" w14:textId="77777777" w:rsidR="00CC6C69" w:rsidRPr="00DB7F7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— стимулирования инноваций, возглавляемых МСП;</w:t>
            </w:r>
          </w:p>
          <w:p w14:paraId="0B8DF5ED" w14:textId="353CE711" w:rsidR="00CC6C69" w:rsidRPr="00097418" w:rsidRDefault="00CC6C69" w:rsidP="00CC6C69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— создания стратегических партнерств с частными и некоммерческими организациями для стимулирования инноваций, особенно там, где рынки недостаточно развиты.</w:t>
            </w:r>
          </w:p>
        </w:tc>
        <w:tc>
          <w:tcPr>
            <w:tcW w:w="2454" w:type="dxa"/>
            <w:tcBorders>
              <w:top w:val="double" w:sz="4" w:space="0" w:color="auto"/>
              <w:bottom w:val="single" w:sz="4" w:space="0" w:color="auto"/>
            </w:tcBorders>
          </w:tcPr>
          <w:p w14:paraId="60202F21" w14:textId="5F1C7169" w:rsidR="00CC6C69" w:rsidRPr="00097418" w:rsidRDefault="00CC6C69" w:rsidP="00B43896">
            <w:pPr>
              <w:spacing w:line="237" w:lineRule="auto"/>
              <w:rPr>
                <w:sz w:val="24"/>
                <w:lang w:val="ru-RU"/>
              </w:rPr>
            </w:pPr>
            <w:r w:rsidRPr="00DB7F78">
              <w:rPr>
                <w:sz w:val="24"/>
                <w:lang w:val="ru-RU"/>
              </w:rPr>
              <w:t>инновационной экосистемы города, которые он использует для постоянного улучшения.</w:t>
            </w:r>
          </w:p>
        </w:tc>
        <w:tc>
          <w:tcPr>
            <w:tcW w:w="1223" w:type="dxa"/>
            <w:tcBorders>
              <w:top w:val="double" w:sz="4" w:space="0" w:color="auto"/>
              <w:bottom w:val="single" w:sz="4" w:space="0" w:color="auto"/>
            </w:tcBorders>
          </w:tcPr>
          <w:p w14:paraId="66EA6111" w14:textId="558DFF0A" w:rsidR="00CC6C69" w:rsidRPr="007A6156" w:rsidRDefault="00CC6C69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2ADEC1DC" w14:textId="4596ADAB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0915FD9" w14:textId="7445F90A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B6FF85B" w14:textId="651A737D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2CD7546" w14:textId="3DEA2656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ACD7760" w14:textId="20DF1A22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24DC377" w14:textId="77777777" w:rsidR="00D92694" w:rsidRPr="00677060" w:rsidRDefault="00D92694" w:rsidP="00D92694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4C5067B9" w14:textId="77777777" w:rsidR="00D92694" w:rsidRPr="002C3E3F" w:rsidRDefault="00D92694" w:rsidP="00D92694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01"/>
        <w:gridCol w:w="2118"/>
        <w:gridCol w:w="2174"/>
        <w:gridCol w:w="2408"/>
        <w:gridCol w:w="2167"/>
        <w:gridCol w:w="2187"/>
        <w:gridCol w:w="1215"/>
      </w:tblGrid>
      <w:tr w:rsidR="00D92694" w:rsidRPr="007A6156" w14:paraId="5424C173" w14:textId="77777777" w:rsidTr="002C3E3F">
        <w:trPr>
          <w:trHeight w:val="411"/>
        </w:trPr>
        <w:tc>
          <w:tcPr>
            <w:tcW w:w="1901" w:type="dxa"/>
            <w:vMerge w:val="restart"/>
          </w:tcPr>
          <w:p w14:paraId="43A80697" w14:textId="77777777" w:rsidR="00D92694" w:rsidRPr="00097418" w:rsidRDefault="00D92694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2011954A" w14:textId="77777777" w:rsidR="00D92694" w:rsidRPr="00097418" w:rsidRDefault="00D92694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5D9907D4" w14:textId="77777777" w:rsidR="00D92694" w:rsidRPr="00097418" w:rsidRDefault="00D92694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52CE48F3" w14:textId="77777777" w:rsidR="00D92694" w:rsidRDefault="00D92694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4ED1728F" w14:textId="77777777" w:rsidR="00D92694" w:rsidRPr="007A6156" w:rsidRDefault="00D92694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2C3E3F" w:rsidRPr="007A6156" w14:paraId="78385FF3" w14:textId="77777777" w:rsidTr="002C3E3F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211E2907" w14:textId="77777777" w:rsidR="00D92694" w:rsidRPr="00097418" w:rsidRDefault="00D92694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1D18B9A0" w14:textId="77777777" w:rsidR="00D92694" w:rsidRPr="00097418" w:rsidRDefault="00D92694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5895FEEC" w14:textId="77777777" w:rsidR="00D92694" w:rsidRPr="00097418" w:rsidRDefault="00D92694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0D618EBC" w14:textId="77777777" w:rsidR="00D92694" w:rsidRPr="00097418" w:rsidRDefault="00D92694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72AD8475" w14:textId="77777777" w:rsidR="00D92694" w:rsidRPr="00097418" w:rsidRDefault="00D92694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05BF6542" w14:textId="77777777" w:rsidR="00D92694" w:rsidRPr="00097418" w:rsidRDefault="00D92694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1A9C460F" w14:textId="77777777" w:rsidR="00D92694" w:rsidRPr="007A6156" w:rsidRDefault="00D92694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2C3E3F" w:rsidRPr="007A6156" w14:paraId="4589BF6E" w14:textId="77777777" w:rsidTr="002C3E3F">
        <w:trPr>
          <w:trHeight w:val="309"/>
        </w:trPr>
        <w:tc>
          <w:tcPr>
            <w:tcW w:w="14170" w:type="dxa"/>
            <w:gridSpan w:val="7"/>
            <w:tcBorders>
              <w:top w:val="double" w:sz="4" w:space="0" w:color="auto"/>
              <w:bottom w:val="single" w:sz="4" w:space="0" w:color="auto"/>
            </w:tcBorders>
          </w:tcPr>
          <w:p w14:paraId="634E1508" w14:textId="3FA5E54D" w:rsidR="002C3E3F" w:rsidRPr="007A6156" w:rsidRDefault="002C3E3F" w:rsidP="00B43896">
            <w:pPr>
              <w:spacing w:line="237" w:lineRule="auto"/>
              <w:rPr>
                <w:b/>
                <w:sz w:val="24"/>
                <w:lang w:val="ru-RU"/>
              </w:rPr>
            </w:pPr>
            <w:r w:rsidRPr="00525075">
              <w:rPr>
                <w:b/>
                <w:sz w:val="24"/>
                <w:lang w:val="ru-RU"/>
              </w:rPr>
              <w:t>1.5 Реализация преимуществ</w:t>
            </w:r>
          </w:p>
        </w:tc>
      </w:tr>
      <w:tr w:rsidR="002C3E3F" w:rsidRPr="007A6156" w14:paraId="022ED3D2" w14:textId="77777777" w:rsidTr="002C3E3F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1F8D89D5" w14:textId="5CC16C8B" w:rsidR="002C3E3F" w:rsidRPr="00097418" w:rsidRDefault="002C3E3F" w:rsidP="002C3E3F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25075">
              <w:rPr>
                <w:b/>
                <w:sz w:val="24"/>
                <w:lang w:val="ru-RU"/>
              </w:rPr>
              <w:t>1.5.1 Сопоставление преимуществ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13ED710C" w14:textId="036DF25B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Отсутствует общегородское экономическое обоснование для поддержки инвестиций в интеллектуальные изменения в городе. Большинство отдельных проектов по внедрению интеллектуальных изменений не имеют четкого и количественного экономического обоснования.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17168379" w14:textId="2BF74914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Отсутствует общегородское экономическое обоснования для изменений с использованием умных технологий. Большинство отдельных проектов по внедрению умных изменений имеют четкое и количественно обоснованное экономическое обоснование, соответствующее стандартам передовой практики, согласованным на уровне города.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55BE6F94" w14:textId="48BB4AB3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Существует общегородское экономическое обоснование, определяющее затраты и выгоды, ожидаемые по всему городу от инвестиций в интеллектуальные изменения.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05CB6A91" w14:textId="542D84FA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 дополнение к критериям достижения, указанным на уровне 3, данное экономическое обоснование подкреплено четкой логической моделью, показывающей, как результаты ключевых инвестиций оказывают-воздействие на основные социальные, экономические и экологические результаты, намеченные в видении и стратегии города.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67C4026F" w14:textId="71533D63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 дополнение к критериям достижения, указанным на уровне 4, имеются явные свидетельства того, что экономическое обоснование и логическая модель постоянно пересматриваются и обновляются с учетом практического опыта.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167059D" w14:textId="77777777" w:rsidR="002C3E3F" w:rsidRPr="00525075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Текущий уровень:</w:t>
            </w:r>
          </w:p>
          <w:p w14:paraId="659E3A48" w14:textId="084F1B40" w:rsidR="002C3E3F" w:rsidRPr="007A6156" w:rsidRDefault="002C3E3F" w:rsidP="002C3E3F">
            <w:pPr>
              <w:spacing w:line="237" w:lineRule="auto"/>
              <w:rPr>
                <w:b/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Уровень через 2 года на основе текущих планов</w:t>
            </w:r>
          </w:p>
        </w:tc>
      </w:tr>
    </w:tbl>
    <w:p w14:paraId="5081AB89" w14:textId="77777777" w:rsidR="00D92694" w:rsidRDefault="00D92694" w:rsidP="00D92694">
      <w:pPr>
        <w:spacing w:line="237" w:lineRule="auto"/>
        <w:ind w:firstLine="567"/>
        <w:jc w:val="both"/>
        <w:rPr>
          <w:sz w:val="24"/>
          <w:lang w:val="ru-RU"/>
        </w:rPr>
      </w:pPr>
    </w:p>
    <w:p w14:paraId="4CC32060" w14:textId="77777777" w:rsidR="002C3E3F" w:rsidRPr="00677060" w:rsidRDefault="002C3E3F" w:rsidP="002C3E3F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74BDEBEC" w14:textId="77777777" w:rsidR="002C3E3F" w:rsidRPr="002C3E3F" w:rsidRDefault="002C3E3F" w:rsidP="002C3E3F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01"/>
        <w:gridCol w:w="2118"/>
        <w:gridCol w:w="2174"/>
        <w:gridCol w:w="2408"/>
        <w:gridCol w:w="2167"/>
        <w:gridCol w:w="2187"/>
        <w:gridCol w:w="1215"/>
      </w:tblGrid>
      <w:tr w:rsidR="002C3E3F" w:rsidRPr="007A6156" w14:paraId="74DA7CD6" w14:textId="77777777" w:rsidTr="00B43896">
        <w:trPr>
          <w:trHeight w:val="411"/>
        </w:trPr>
        <w:tc>
          <w:tcPr>
            <w:tcW w:w="1901" w:type="dxa"/>
            <w:vMerge w:val="restart"/>
          </w:tcPr>
          <w:p w14:paraId="3510AFE6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5C38EB70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0EACFC36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1D5452E6" w14:textId="77777777" w:rsidR="002C3E3F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46FD0CA2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2C3E3F" w:rsidRPr="007A6156" w14:paraId="09C40E8B" w14:textId="77777777" w:rsidTr="00B43896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7CF423B6" w14:textId="77777777" w:rsidR="002C3E3F" w:rsidRPr="00097418" w:rsidRDefault="002C3E3F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3D0AF4A1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68579389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02C3E0D0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2F945093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67E3D60B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2A974F25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2C3E3F" w:rsidRPr="007A6156" w14:paraId="1D0872F2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70913AA5" w14:textId="0870F9D6" w:rsidR="002C3E3F" w:rsidRPr="00097418" w:rsidRDefault="002C3E3F" w:rsidP="002C3E3F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25075">
              <w:rPr>
                <w:b/>
                <w:sz w:val="24"/>
                <w:lang w:val="ru-RU"/>
              </w:rPr>
              <w:t>1.5.2 Отслеживание преимуществ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0E83BB83" w14:textId="712D2F5A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Власти города не определили ключевые показатели эффективности для измерения прогресса в реализации видения и стратегии города на уровне города; любое управление -эффективностью осуществляется только на уровне отдельных хозяйственных -подразделений.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6EBD55E5" w14:textId="6D7E7AC4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Власти города определили ключевые показатели эффективности для оценки прогресса в реализации видения и стратегии города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2838A0C6" w14:textId="77777777" w:rsidR="002C3E3F" w:rsidRPr="00525075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 дополнение к критериям достижения, указанным на уровне 2, для каждого ключевого показателя эффективности город:</w:t>
            </w:r>
          </w:p>
          <w:p w14:paraId="1F7C913E" w14:textId="77777777" w:rsidR="002C3E3F" w:rsidRPr="00525075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— провел базовую оценку текущих показателей;</w:t>
            </w:r>
          </w:p>
          <w:p w14:paraId="70953311" w14:textId="08DCABAD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— установил критерии успеха и траектории, чтобы показать изменения, которые город стремится достичь по этому показателю с течением времени.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26D4FD34" w14:textId="14B2CF83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 дополнение к критериям достижения, указанным на уровне 3, фактические результаты по этим показателям активно отслеживаются властями города с помощью систем управления информацией¬, которые позволяют в масштабах всего города отслеживать прогресс в получении ожидаемых выгод.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54026844" w14:textId="2ACF88E4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 дополнение к критериям достижения, указанным на уровне 4, эти системы открыты и доступны для граждан через простую в использовании визуализацию данных, давая представление о работе города в реальном или почти реальном времени¬.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6C3646C" w14:textId="77777777" w:rsidR="002C3E3F" w:rsidRPr="00525075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Текущий уровень:</w:t>
            </w:r>
          </w:p>
          <w:p w14:paraId="3277125E" w14:textId="40F07C05" w:rsidR="002C3E3F" w:rsidRPr="007A6156" w:rsidRDefault="002C3E3F" w:rsidP="002C3E3F">
            <w:pPr>
              <w:spacing w:line="237" w:lineRule="auto"/>
              <w:rPr>
                <w:b/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682E7CBD" w14:textId="77777777" w:rsidR="002C3E3F" w:rsidRDefault="002C3E3F" w:rsidP="002C3E3F">
      <w:pPr>
        <w:spacing w:line="237" w:lineRule="auto"/>
        <w:ind w:firstLine="567"/>
        <w:jc w:val="both"/>
        <w:rPr>
          <w:sz w:val="24"/>
          <w:lang w:val="ru-RU"/>
        </w:rPr>
      </w:pPr>
    </w:p>
    <w:p w14:paraId="29FA4147" w14:textId="1C353307" w:rsidR="00CC6C69" w:rsidRDefault="00CC6C6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FF364C4" w14:textId="7BE65646" w:rsidR="002C3E3F" w:rsidRDefault="002C3E3F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E88B7E3" w14:textId="4B63D18C" w:rsidR="002C3E3F" w:rsidRDefault="002C3E3F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F6ACDB0" w14:textId="2162E5ED" w:rsidR="002C3E3F" w:rsidRDefault="002C3E3F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F7F77DD" w14:textId="77777777" w:rsidR="002C3E3F" w:rsidRPr="00677060" w:rsidRDefault="002C3E3F" w:rsidP="002C3E3F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5826543E" w14:textId="77777777" w:rsidR="002C3E3F" w:rsidRPr="002C3E3F" w:rsidRDefault="002C3E3F" w:rsidP="002C3E3F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84"/>
        <w:gridCol w:w="2104"/>
        <w:gridCol w:w="2154"/>
        <w:gridCol w:w="2389"/>
        <w:gridCol w:w="2160"/>
        <w:gridCol w:w="2168"/>
        <w:gridCol w:w="1211"/>
      </w:tblGrid>
      <w:tr w:rsidR="002C3E3F" w:rsidRPr="007A6156" w14:paraId="2AF20D8C" w14:textId="77777777" w:rsidTr="00B43896">
        <w:trPr>
          <w:trHeight w:val="411"/>
        </w:trPr>
        <w:tc>
          <w:tcPr>
            <w:tcW w:w="1901" w:type="dxa"/>
            <w:vMerge w:val="restart"/>
          </w:tcPr>
          <w:p w14:paraId="517AAB36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6A07048A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2A461EBD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5F16151F" w14:textId="77777777" w:rsidR="002C3E3F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6D3525A5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2C3E3F" w:rsidRPr="007A6156" w14:paraId="284B4C4B" w14:textId="77777777" w:rsidTr="00B43896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22FE8F33" w14:textId="77777777" w:rsidR="002C3E3F" w:rsidRPr="00097418" w:rsidRDefault="002C3E3F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1AC85B1E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135C3B3C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54591C27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7999D636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1DBBD1DA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496E51F7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2C3E3F" w:rsidRPr="007A6156" w14:paraId="5CB80BAC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6BBAB1BC" w14:textId="62B2D9BA" w:rsidR="002C3E3F" w:rsidRPr="00097418" w:rsidRDefault="002C3E3F" w:rsidP="002C3E3F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25075">
              <w:rPr>
                <w:b/>
                <w:sz w:val="24"/>
                <w:lang w:val="ru-RU"/>
              </w:rPr>
              <w:t>1.5.3 Предоставление преимуществ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744166FD" w14:textId="0257A15F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Власти города не определили социальные, экономические и ¬экологические результаты, которых они хотят достичь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0C18F51E" w14:textId="76D66318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Власти города определили социальные, экономические и экологические результаты, которых они хотят достичь, но структуры-подотчетности за достижение этих результатов находятся только в рамках отдельных хозяйственных подразделений.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5AC19DF2" w14:textId="19A488A8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Администрация города¬ создала структуры подотчетности и управления, охватывающие все хозяйственные подразделения, для управления достижением результатов, предусмотренных видением и стратегией города.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50D532D1" w14:textId="581B6607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 дополнение к критериям достижения, указанным на уровне 3, имеются явные свидетельства того, что эти структуры эффективны в управлении рисками и проблемами, выходящими за рамки -организационных границ.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1E0B56F7" w14:textId="2E2601F2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В дополнение к критериям достижения, указанным на уровне 4, имеются явные свидетельства того, что власти города проводят оценку¬ воздействия, и что знания, полученные в результате измерения и оценки, систематически учитываются в¬ улучшенных планах реализации.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3256DDF" w14:textId="77777777" w:rsidR="002C3E3F" w:rsidRPr="00525075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Текущий уровень:</w:t>
            </w:r>
          </w:p>
          <w:p w14:paraId="00AF3605" w14:textId="4DF4A607" w:rsidR="002C3E3F" w:rsidRPr="007A6156" w:rsidRDefault="002C3E3F" w:rsidP="002C3E3F">
            <w:pPr>
              <w:spacing w:line="237" w:lineRule="auto"/>
              <w:rPr>
                <w:b/>
                <w:sz w:val="24"/>
                <w:lang w:val="ru-RU"/>
              </w:rPr>
            </w:pPr>
            <w:r w:rsidRPr="00525075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1BA4A59F" w14:textId="77777777" w:rsidR="002C3E3F" w:rsidRDefault="002C3E3F" w:rsidP="002C3E3F">
      <w:pPr>
        <w:spacing w:line="237" w:lineRule="auto"/>
        <w:ind w:firstLine="567"/>
        <w:jc w:val="both"/>
        <w:rPr>
          <w:sz w:val="24"/>
          <w:lang w:val="ru-RU"/>
        </w:rPr>
      </w:pPr>
    </w:p>
    <w:p w14:paraId="1672856D" w14:textId="520637AD" w:rsidR="002C3E3F" w:rsidRDefault="002C3E3F" w:rsidP="002C3E3F">
      <w:pPr>
        <w:spacing w:line="237" w:lineRule="auto"/>
        <w:ind w:firstLine="567"/>
        <w:jc w:val="both"/>
        <w:rPr>
          <w:sz w:val="24"/>
          <w:lang w:val="ru-RU"/>
        </w:rPr>
      </w:pPr>
    </w:p>
    <w:p w14:paraId="5392B938" w14:textId="421AC76F" w:rsidR="002C3E3F" w:rsidRDefault="002C3E3F" w:rsidP="002C3E3F">
      <w:pPr>
        <w:spacing w:line="237" w:lineRule="auto"/>
        <w:ind w:firstLine="567"/>
        <w:jc w:val="both"/>
        <w:rPr>
          <w:sz w:val="24"/>
          <w:lang w:val="ru-RU"/>
        </w:rPr>
      </w:pPr>
    </w:p>
    <w:p w14:paraId="1861CD03" w14:textId="78F8AAF4" w:rsidR="002C3E3F" w:rsidRDefault="002C3E3F" w:rsidP="002C3E3F">
      <w:pPr>
        <w:spacing w:line="237" w:lineRule="auto"/>
        <w:ind w:firstLine="567"/>
        <w:jc w:val="both"/>
        <w:rPr>
          <w:sz w:val="24"/>
          <w:lang w:val="ru-RU"/>
        </w:rPr>
      </w:pPr>
    </w:p>
    <w:p w14:paraId="76C349EC" w14:textId="5C34B558" w:rsidR="002C3E3F" w:rsidRDefault="002C3E3F" w:rsidP="002C3E3F">
      <w:pPr>
        <w:spacing w:line="237" w:lineRule="auto"/>
        <w:ind w:firstLine="567"/>
        <w:jc w:val="both"/>
        <w:rPr>
          <w:sz w:val="24"/>
          <w:lang w:val="ru-RU"/>
        </w:rPr>
      </w:pPr>
    </w:p>
    <w:p w14:paraId="6D1DDCB7" w14:textId="108DB484" w:rsidR="002C3E3F" w:rsidRDefault="002C3E3F" w:rsidP="002C3E3F">
      <w:pPr>
        <w:spacing w:line="237" w:lineRule="auto"/>
        <w:ind w:firstLine="567"/>
        <w:jc w:val="both"/>
        <w:rPr>
          <w:sz w:val="24"/>
          <w:lang w:val="ru-RU"/>
        </w:rPr>
      </w:pPr>
    </w:p>
    <w:p w14:paraId="0DF9A4BB" w14:textId="77777777" w:rsidR="002C3E3F" w:rsidRPr="00677060" w:rsidRDefault="002C3E3F" w:rsidP="002C3E3F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3D316490" w14:textId="77777777" w:rsidR="002C3E3F" w:rsidRPr="002C3E3F" w:rsidRDefault="002C3E3F" w:rsidP="002C3E3F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626"/>
        <w:gridCol w:w="2550"/>
        <w:gridCol w:w="2061"/>
        <w:gridCol w:w="1848"/>
        <w:gridCol w:w="2469"/>
        <w:gridCol w:w="2463"/>
        <w:gridCol w:w="1153"/>
      </w:tblGrid>
      <w:tr w:rsidR="002C3E3F" w:rsidRPr="007A6156" w14:paraId="2821D73A" w14:textId="77777777" w:rsidTr="00B43896">
        <w:trPr>
          <w:trHeight w:val="411"/>
        </w:trPr>
        <w:tc>
          <w:tcPr>
            <w:tcW w:w="1901" w:type="dxa"/>
            <w:vMerge w:val="restart"/>
          </w:tcPr>
          <w:p w14:paraId="2AEBBEDB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105A988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4145954E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257DB571" w14:textId="77777777" w:rsidR="002C3E3F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62A67D4D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2C3E3F" w:rsidRPr="007A6156" w14:paraId="4EDCD922" w14:textId="77777777" w:rsidTr="00B43896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354AA742" w14:textId="77777777" w:rsidR="002C3E3F" w:rsidRPr="00097418" w:rsidRDefault="002C3E3F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0BFF6AFE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60B847D8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18A924CE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2BF5A590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09DD5E08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0C6D0EC8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2C3E3F" w:rsidRPr="007A6156" w14:paraId="7C4B1000" w14:textId="77777777" w:rsidTr="00B43896">
        <w:trPr>
          <w:trHeight w:val="309"/>
        </w:trPr>
        <w:tc>
          <w:tcPr>
            <w:tcW w:w="14170" w:type="dxa"/>
            <w:gridSpan w:val="7"/>
            <w:tcBorders>
              <w:top w:val="double" w:sz="4" w:space="0" w:color="auto"/>
              <w:bottom w:val="single" w:sz="4" w:space="0" w:color="auto"/>
            </w:tcBorders>
          </w:tcPr>
          <w:p w14:paraId="0982DC53" w14:textId="0DC7227C" w:rsidR="002C3E3F" w:rsidRPr="007A6156" w:rsidRDefault="002C3E3F" w:rsidP="00B43896">
            <w:pPr>
              <w:spacing w:line="237" w:lineRule="auto"/>
              <w:rPr>
                <w:b/>
                <w:sz w:val="24"/>
                <w:lang w:val="ru-RU"/>
              </w:rPr>
            </w:pPr>
            <w:r w:rsidRPr="002D54A9">
              <w:rPr>
                <w:b/>
                <w:sz w:val="24"/>
                <w:lang w:val="ru-RU"/>
              </w:rPr>
              <w:t>2.2 Расширение возможностей городского сообщества на основе данных о городе</w:t>
            </w:r>
          </w:p>
        </w:tc>
      </w:tr>
      <w:tr w:rsidR="002C3E3F" w:rsidRPr="007A6156" w14:paraId="1A58A37C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66B1C483" w14:textId="4B0120A0" w:rsidR="002C3E3F" w:rsidRPr="00097418" w:rsidRDefault="002C3E3F" w:rsidP="002C3E3F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2D54A9">
              <w:rPr>
                <w:b/>
                <w:sz w:val="24"/>
                <w:lang w:val="ru-RU"/>
              </w:rPr>
              <w:t>2.2.1 Обеспечение инноваций в сообществах на основе данных о городе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4CCCC0D0" w14:textId="054D88F3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Данные о городе и городских службах хранятся в отдельных системах, предотвращая несанкционированный доступ или их использование для инноваций и создания новых ценностей.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660DC2A1" w14:textId="0A8B7832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Предприняты первые меры по открытию городских данных, но на разовой основе отдельными системами и службами. Отсутствует общегородская структура, устанавливающая ответственность за владение и контроль над городскими данными.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238EC632" w14:textId="77777777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Разработана четкая общегородская политика по открытию данных -администрации города, чтобы граждане, малый бизнес, общественные организации и другие могли внедрять инновации и -создавать новые ценности с помощью этих данных.</w:t>
            </w:r>
          </w:p>
          <w:p w14:paraId="38F076E0" w14:textId="07DAACDB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 xml:space="preserve">Для облегчения доступа к открытым данным о городе и их 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0083EBAC" w14:textId="77777777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В дополнение к критериям достижения, указанным на уровне 3, в настоящее время платформа данных о городе:</w:t>
            </w:r>
          </w:p>
          <w:p w14:paraId="5FF4E279" w14:textId="77777777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— дополнена инструментами, облегчающими разработчикам приложений исследование и экспериментирование с данными о городе;</w:t>
            </w:r>
          </w:p>
          <w:p w14:paraId="50A1369D" w14:textId="77777777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— систематически использует обратную связь от пользователей данных для улучшения качества и диапазона данных,</w:t>
            </w:r>
          </w:p>
          <w:p w14:paraId="7C0D47C9" w14:textId="3901EBA5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предоставляемых посредством платформы.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56248AAB" w14:textId="77777777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В дополнение к критериям достижения, указанным на уровне 4, платформа данных о городе не только предоставляет доступ к открытым данным, но и обеспечивает доверенное пространство, чтобы пользователи могли обмениваться и внедрять инновации с наборами закрытых данных способами, которые соответствуют всем необходимым нормативным требованиям и¬ обеспечивают защиту конфиденциальности.</w:t>
            </w:r>
          </w:p>
          <w:p w14:paraId="2487F71D" w14:textId="14F523CF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 xml:space="preserve">Большинство данных теперь доступны 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0410336" w14:textId="77777777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Текущий уровень:</w:t>
            </w:r>
          </w:p>
          <w:p w14:paraId="51508DB1" w14:textId="19251366" w:rsidR="002C3E3F" w:rsidRPr="007A6156" w:rsidRDefault="002C3E3F" w:rsidP="002C3E3F">
            <w:pPr>
              <w:spacing w:line="237" w:lineRule="auto"/>
              <w:rPr>
                <w:b/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27625B0F" w14:textId="77777777" w:rsidR="002C3E3F" w:rsidRPr="00677060" w:rsidRDefault="002C3E3F" w:rsidP="002C3E3F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034C1DCD" w14:textId="77777777" w:rsidR="002C3E3F" w:rsidRPr="002C3E3F" w:rsidRDefault="002C3E3F" w:rsidP="002C3E3F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01"/>
        <w:gridCol w:w="2118"/>
        <w:gridCol w:w="2174"/>
        <w:gridCol w:w="2408"/>
        <w:gridCol w:w="2167"/>
        <w:gridCol w:w="2187"/>
        <w:gridCol w:w="1215"/>
      </w:tblGrid>
      <w:tr w:rsidR="002C3E3F" w:rsidRPr="007A6156" w14:paraId="6A9C302C" w14:textId="77777777" w:rsidTr="00B43896">
        <w:trPr>
          <w:trHeight w:val="411"/>
        </w:trPr>
        <w:tc>
          <w:tcPr>
            <w:tcW w:w="1901" w:type="dxa"/>
            <w:vMerge w:val="restart"/>
          </w:tcPr>
          <w:p w14:paraId="1A2002AA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5912E849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45660FA9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7773A9BF" w14:textId="77777777" w:rsidR="002C3E3F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2B43FF0C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2C3E3F" w:rsidRPr="007A6156" w14:paraId="2031BF1F" w14:textId="77777777" w:rsidTr="00B43896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04F0E666" w14:textId="77777777" w:rsidR="002C3E3F" w:rsidRPr="00097418" w:rsidRDefault="002C3E3F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28C38570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6FE2DDDF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6D669916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140BE28C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26FECA96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17AE9909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2C3E3F" w:rsidRPr="007A6156" w14:paraId="1069D14D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F7DBB5D" w14:textId="296ECB58" w:rsidR="002C3E3F" w:rsidRPr="00097418" w:rsidRDefault="002C3E3F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0589B3FC" w14:textId="4C350788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0ECA6BD2" w14:textId="734C2BB1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0696FD48" w14:textId="443BD384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повторного использования создана платформа данных о городе, основанная на¬ открытых стандартах, которые обеспечивают легкость обнаружения, совместимость и надежность данных.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697F6A27" w14:textId="7F531522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Значительный объем данных о городе доступен через платформу.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58184072" w14:textId="76565B5C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  <w:r w:rsidRPr="002D54A9">
              <w:rPr>
                <w:sz w:val="24"/>
                <w:lang w:val="ru-RU"/>
              </w:rPr>
              <w:t>посредством платформы, которая поддерживает процветающий -«рынок городской информации».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861864C" w14:textId="57ED958E" w:rsidR="002C3E3F" w:rsidRPr="007A6156" w:rsidRDefault="002C3E3F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2C3E3F" w:rsidRPr="007A6156" w14:paraId="4DC685D7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77C87DFA" w14:textId="6B27307A" w:rsidR="002C3E3F" w:rsidRPr="00097418" w:rsidRDefault="002C3E3F" w:rsidP="002C3E3F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F43054">
              <w:rPr>
                <w:b/>
                <w:sz w:val="24"/>
                <w:lang w:val="ru-RU"/>
              </w:rPr>
              <w:t>2.2.2 Рост рынка повторного использования данных о городе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6195DBC0" w14:textId="597BB18E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Данные о городе используются только теми хозяйственными подразделениями, которые создают и хранят эти данные.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4D1C3F5F" w14:textId="79576A87" w:rsidR="002C3E3F" w:rsidRPr="00097418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Предприняты первые меры для поощрения повторного использования данных другими организациями, но на разовой основе.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299EA3FF" w14:textId="77777777" w:rsidR="002C3E3F" w:rsidRPr="00F43054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Администрация города разработала четкую и хорошо обеспеченную ресурсами программу работы, направленную на поощрение и стимулирование граждан,</w:t>
            </w:r>
          </w:p>
          <w:p w14:paraId="4FB80B8F" w14:textId="25BDD7A5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 xml:space="preserve">малого бизнеса, образовательных организаций, -общественных организаций и 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778400EC" w14:textId="77777777" w:rsidR="002C3E3F" w:rsidRPr="00F43054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В дополнение к критериям достижения, указанным на уровне 3, эта программа достигла такого уровня развития, что в настоящее время включает:</w:t>
            </w:r>
          </w:p>
          <w:p w14:paraId="62A043F0" w14:textId="467D6DBB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 xml:space="preserve">— четкую политику честной торговли, обеспечивающую равные условия 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395B49F8" w14:textId="14D15EF8" w:rsidR="002C3E3F" w:rsidRPr="002D54A9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 xml:space="preserve">В дополнение к критериям -достижения, указанным на уровне 4, администрация -города установила прочные партнерские отношения с другими крупными поставщиками услуг и владельцами 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0AF5200" w14:textId="77777777" w:rsidR="002C3E3F" w:rsidRPr="00F43054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Текущий уровень:</w:t>
            </w:r>
          </w:p>
          <w:p w14:paraId="7E318BA0" w14:textId="00E9A066" w:rsidR="002C3E3F" w:rsidRPr="007A6156" w:rsidRDefault="002C3E3F" w:rsidP="002C3E3F">
            <w:pPr>
              <w:spacing w:line="237" w:lineRule="auto"/>
              <w:rPr>
                <w:b/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7E9B8208" w14:textId="77777777" w:rsidR="002C3E3F" w:rsidRPr="00677060" w:rsidRDefault="002C3E3F" w:rsidP="002C3E3F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2ED86218" w14:textId="77777777" w:rsidR="002C3E3F" w:rsidRPr="002C3E3F" w:rsidRDefault="002C3E3F" w:rsidP="002C3E3F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01"/>
        <w:gridCol w:w="2118"/>
        <w:gridCol w:w="2174"/>
        <w:gridCol w:w="2408"/>
        <w:gridCol w:w="2167"/>
        <w:gridCol w:w="2187"/>
        <w:gridCol w:w="1215"/>
      </w:tblGrid>
      <w:tr w:rsidR="002C3E3F" w:rsidRPr="007A6156" w14:paraId="6A3E1959" w14:textId="77777777" w:rsidTr="00B43896">
        <w:trPr>
          <w:trHeight w:val="411"/>
        </w:trPr>
        <w:tc>
          <w:tcPr>
            <w:tcW w:w="1901" w:type="dxa"/>
            <w:vMerge w:val="restart"/>
          </w:tcPr>
          <w:p w14:paraId="3E380FDB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07C515EF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2EE72F57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760FFB50" w14:textId="77777777" w:rsidR="002C3E3F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5E291CAE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2C3E3F" w:rsidRPr="007A6156" w14:paraId="169A57B3" w14:textId="77777777" w:rsidTr="00B43896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6B5F58E0" w14:textId="77777777" w:rsidR="002C3E3F" w:rsidRPr="00097418" w:rsidRDefault="002C3E3F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43E178A5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3BDE21BE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53C13AA8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36F4278F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4F9E5B56" w14:textId="77777777" w:rsidR="002C3E3F" w:rsidRPr="00097418" w:rsidRDefault="002C3E3F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0922C98A" w14:textId="77777777" w:rsidR="002C3E3F" w:rsidRPr="007A6156" w:rsidRDefault="002C3E3F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2C3E3F" w:rsidRPr="007A6156" w14:paraId="125F2223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3A233A15" w14:textId="77777777" w:rsidR="002C3E3F" w:rsidRPr="00097418" w:rsidRDefault="002C3E3F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7477F91D" w14:textId="77777777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399CC44C" w14:textId="77777777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4E236DB4" w14:textId="0D11F09F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других лиц к инновациям и созданию новых ценностей с использованием данных о городе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1D916A2D" w14:textId="77777777" w:rsidR="002C3E3F" w:rsidRPr="00F43054" w:rsidRDefault="002C3E3F" w:rsidP="002C3E3F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для организаций государственного, частного и добровольного секторов, которые разрабатывают услуги на основе данных о городе;</w:t>
            </w:r>
          </w:p>
          <w:p w14:paraId="403460EA" w14:textId="5FA3C6D3" w:rsidR="002C3E3F" w:rsidRPr="00097418" w:rsidRDefault="002C3E3F" w:rsidP="008727F0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— инвестиции для стимулирования рынка с помощью стартового финансирования и/или инкубационных центров</w:t>
            </w:r>
            <w:r w:rsidR="008727F0" w:rsidRPr="008727F0">
              <w:rPr>
                <w:sz w:val="24"/>
                <w:lang w:val="ru-RU"/>
              </w:rPr>
              <w:t xml:space="preserve"> </w:t>
            </w:r>
            <w:r w:rsidRPr="00F43054">
              <w:rPr>
                <w:sz w:val="24"/>
                <w:lang w:val="ru-RU"/>
              </w:rPr>
              <w:t>для стимулирования разработки инновационных приложений, использующих данные о городе для решения городских проблем.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3476D8A2" w14:textId="2BC25FF7" w:rsidR="002C3E3F" w:rsidRPr="00097418" w:rsidRDefault="002C3E3F" w:rsidP="00B43896">
            <w:pPr>
              <w:spacing w:line="237" w:lineRule="auto"/>
              <w:rPr>
                <w:sz w:val="24"/>
                <w:lang w:val="ru-RU"/>
              </w:rPr>
            </w:pPr>
            <w:r w:rsidRPr="00F43054">
              <w:rPr>
                <w:sz w:val="24"/>
                <w:lang w:val="ru-RU"/>
              </w:rPr>
              <w:t>активов в городе (из государственного, частного и добровольного секторов), направленные на открытие их наборов данных через платформы данных о городе.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E61A0B5" w14:textId="77777777" w:rsidR="002C3E3F" w:rsidRPr="007A6156" w:rsidRDefault="002C3E3F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79D6B45B" w14:textId="0779A2F1" w:rsidR="002C3E3F" w:rsidRDefault="002C3E3F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06CBAE9" w14:textId="6521D101" w:rsidR="002C3E3F" w:rsidRDefault="002C3E3F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B9B7A8B" w14:textId="77777777" w:rsidR="008727F0" w:rsidRPr="00677060" w:rsidRDefault="008727F0" w:rsidP="008727F0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16B930BE" w14:textId="77777777" w:rsidR="008727F0" w:rsidRPr="002C3E3F" w:rsidRDefault="008727F0" w:rsidP="008727F0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01"/>
        <w:gridCol w:w="2118"/>
        <w:gridCol w:w="2174"/>
        <w:gridCol w:w="2408"/>
        <w:gridCol w:w="2167"/>
        <w:gridCol w:w="2187"/>
        <w:gridCol w:w="1215"/>
      </w:tblGrid>
      <w:tr w:rsidR="008727F0" w:rsidRPr="007A6156" w14:paraId="35E18139" w14:textId="77777777" w:rsidTr="00B43896">
        <w:trPr>
          <w:trHeight w:val="411"/>
        </w:trPr>
        <w:tc>
          <w:tcPr>
            <w:tcW w:w="1901" w:type="dxa"/>
            <w:vMerge w:val="restart"/>
          </w:tcPr>
          <w:p w14:paraId="598FA171" w14:textId="77777777" w:rsidR="008727F0" w:rsidRPr="00097418" w:rsidRDefault="008727F0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763163A2" w14:textId="77777777" w:rsidR="008727F0" w:rsidRPr="00097418" w:rsidRDefault="008727F0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5FC83A28" w14:textId="77777777" w:rsidR="008727F0" w:rsidRPr="00097418" w:rsidRDefault="008727F0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1F6BF78F" w14:textId="77777777" w:rsidR="008727F0" w:rsidRDefault="008727F0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0C04F96D" w14:textId="77777777" w:rsidR="008727F0" w:rsidRPr="007A6156" w:rsidRDefault="008727F0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8727F0" w:rsidRPr="007A6156" w14:paraId="35CB962C" w14:textId="77777777" w:rsidTr="00B43896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27272B25" w14:textId="77777777" w:rsidR="008727F0" w:rsidRPr="00097418" w:rsidRDefault="008727F0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24AEF034" w14:textId="77777777" w:rsidR="008727F0" w:rsidRPr="00097418" w:rsidRDefault="008727F0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6641B27C" w14:textId="77777777" w:rsidR="008727F0" w:rsidRPr="00097418" w:rsidRDefault="008727F0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016936B6" w14:textId="77777777" w:rsidR="008727F0" w:rsidRPr="00097418" w:rsidRDefault="008727F0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3C649AAA" w14:textId="77777777" w:rsidR="008727F0" w:rsidRPr="00097418" w:rsidRDefault="008727F0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7A8E4E96" w14:textId="77777777" w:rsidR="008727F0" w:rsidRPr="00097418" w:rsidRDefault="008727F0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4069CC33" w14:textId="77777777" w:rsidR="008727F0" w:rsidRPr="007A6156" w:rsidRDefault="008727F0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8727F0" w:rsidRPr="007A6156" w14:paraId="4662FCCD" w14:textId="77777777" w:rsidTr="00B43896">
        <w:trPr>
          <w:trHeight w:val="309"/>
        </w:trPr>
        <w:tc>
          <w:tcPr>
            <w:tcW w:w="14170" w:type="dxa"/>
            <w:gridSpan w:val="7"/>
            <w:tcBorders>
              <w:top w:val="double" w:sz="4" w:space="0" w:color="auto"/>
              <w:bottom w:val="single" w:sz="4" w:space="0" w:color="auto"/>
            </w:tcBorders>
          </w:tcPr>
          <w:p w14:paraId="5E4CE110" w14:textId="04E5162F" w:rsidR="008727F0" w:rsidRPr="007A6156" w:rsidRDefault="008727F0" w:rsidP="00B43896">
            <w:pPr>
              <w:spacing w:line="237" w:lineRule="auto"/>
              <w:rPr>
                <w:b/>
                <w:sz w:val="24"/>
                <w:lang w:val="ru-RU"/>
              </w:rPr>
            </w:pPr>
            <w:r w:rsidRPr="00F43054">
              <w:rPr>
                <w:b/>
                <w:sz w:val="24"/>
                <w:lang w:val="ru-RU"/>
              </w:rPr>
              <w:t>2.3 Каналы и доступ</w:t>
            </w:r>
          </w:p>
        </w:tc>
      </w:tr>
      <w:tr w:rsidR="008727F0" w:rsidRPr="007A6156" w14:paraId="24C13543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5E892414" w14:textId="4F1766E1" w:rsidR="008727F0" w:rsidRPr="00097418" w:rsidRDefault="008727F0" w:rsidP="008727F0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C5B38">
              <w:rPr>
                <w:b/>
                <w:sz w:val="24"/>
                <w:lang w:val="ru-RU"/>
              </w:rPr>
              <w:t>2.3.1 Цифровые технологии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4E3A0AC7" w14:textId="4FD2AA97" w:rsidR="008727F0" w:rsidRPr="00097418" w:rsidRDefault="008727F0" w:rsidP="008727F0">
            <w:pPr>
              <w:spacing w:line="237" w:lineRule="auto"/>
              <w:rPr>
                <w:sz w:val="24"/>
                <w:lang w:val="ru-RU"/>
              </w:rPr>
            </w:pPr>
            <w:r w:rsidRPr="004C5B38">
              <w:rPr>
                <w:sz w:val="24"/>
                <w:lang w:val="ru-RU"/>
              </w:rPr>
              <w:t>Значительная группа граждан не имеет доступа, навыков или доверия, необходимых для получения услуг -через цифровые каналы, и город не оказывает им существенной поддержки.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23BC4345" w14:textId="5FE74F6D" w:rsidR="008727F0" w:rsidRPr="00097418" w:rsidRDefault="008727F0" w:rsidP="008727F0">
            <w:pPr>
              <w:spacing w:line="237" w:lineRule="auto"/>
              <w:rPr>
                <w:sz w:val="24"/>
                <w:lang w:val="ru-RU"/>
              </w:rPr>
            </w:pPr>
            <w:r w:rsidRPr="004C5B38">
              <w:rPr>
                <w:sz w:val="24"/>
                <w:lang w:val="ru-RU"/>
              </w:rPr>
              <w:t>Значительная группа граждан не имеет доступа, навыков или доверия, необходимых для получения услуг через цифровые каналы. Для них доступна определенная поддержка¬, однако осведомленность и использование этой поддержки ограничены.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69D9056C" w14:textId="47DEEA01" w:rsidR="008727F0" w:rsidRPr="00097418" w:rsidRDefault="008727F0" w:rsidP="008727F0">
            <w:pPr>
              <w:spacing w:line="237" w:lineRule="auto"/>
              <w:rPr>
                <w:sz w:val="24"/>
                <w:lang w:val="ru-RU"/>
              </w:rPr>
            </w:pPr>
            <w:r w:rsidRPr="004C5B38">
              <w:rPr>
                <w:sz w:val="24"/>
                <w:lang w:val="ru-RU"/>
              </w:rPr>
              <w:t>Разработаны стратегии для обеспечения доступа и использования цифровых каналов всеми сегментами рынка. Разработаны целевые стратегии для «труднодоступных» групп населения, не пользующихся цифровыми технологиями.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219B732C" w14:textId="4DC4074C" w:rsidR="008727F0" w:rsidRPr="00097418" w:rsidRDefault="008727F0" w:rsidP="008727F0">
            <w:pPr>
              <w:spacing w:line="237" w:lineRule="auto"/>
              <w:rPr>
                <w:sz w:val="24"/>
                <w:lang w:val="ru-RU"/>
              </w:rPr>
            </w:pPr>
            <w:r w:rsidRPr="004C5B38">
              <w:rPr>
                <w:sz w:val="24"/>
                <w:lang w:val="ru-RU"/>
              </w:rPr>
              <w:t>В дополнение к критериям достижения, указанным на уровне 3, эти стратегии поддерживаются значительными городскими -инвестициями, которые направлены на использование выгод от будущего всеобщего цифрового доступа для финансирования затрат на обеспечение цифровой доступности в настоящее время.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44986F1F" w14:textId="7458CDC4" w:rsidR="008727F0" w:rsidRPr="00097418" w:rsidRDefault="008727F0" w:rsidP="008727F0">
            <w:pPr>
              <w:spacing w:line="237" w:lineRule="auto"/>
              <w:rPr>
                <w:sz w:val="24"/>
                <w:lang w:val="ru-RU"/>
              </w:rPr>
            </w:pPr>
            <w:r w:rsidRPr="004C5B38">
              <w:rPr>
                <w:sz w:val="24"/>
                <w:lang w:val="ru-RU"/>
              </w:rPr>
              <w:t>В дополнение к критериям достижения, указанным на уровне 4, эта стратегия цифровой интеграции для города разрабатывается и реализуется в рамках многостороннего партнерства с участием администрации города, сообщества, добровольного и частного секторов.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DDACC45" w14:textId="77777777" w:rsidR="008727F0" w:rsidRPr="004C5B38" w:rsidRDefault="008727F0" w:rsidP="008727F0">
            <w:pPr>
              <w:spacing w:line="237" w:lineRule="auto"/>
              <w:rPr>
                <w:sz w:val="24"/>
                <w:lang w:val="ru-RU"/>
              </w:rPr>
            </w:pPr>
            <w:r w:rsidRPr="004C5B38">
              <w:rPr>
                <w:sz w:val="24"/>
                <w:lang w:val="ru-RU"/>
              </w:rPr>
              <w:t>Текущий уровень:</w:t>
            </w:r>
          </w:p>
          <w:p w14:paraId="412432E4" w14:textId="1DDB347B" w:rsidR="008727F0" w:rsidRPr="007A6156" w:rsidRDefault="008727F0" w:rsidP="008727F0">
            <w:pPr>
              <w:spacing w:line="237" w:lineRule="auto"/>
              <w:rPr>
                <w:b/>
                <w:sz w:val="24"/>
                <w:lang w:val="ru-RU"/>
              </w:rPr>
            </w:pPr>
            <w:r w:rsidRPr="004C5B38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5D5BF4B2" w14:textId="21C81328" w:rsidR="002C3E3F" w:rsidRDefault="002C3E3F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F734629" w14:textId="77777777" w:rsidR="002F38F7" w:rsidRPr="00677060" w:rsidRDefault="002F38F7" w:rsidP="002F38F7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745763C7" w14:textId="77777777" w:rsidR="002F38F7" w:rsidRPr="002C3E3F" w:rsidRDefault="002F38F7" w:rsidP="002F38F7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85"/>
        <w:gridCol w:w="2109"/>
        <w:gridCol w:w="2161"/>
        <w:gridCol w:w="2375"/>
        <w:gridCol w:w="2248"/>
        <w:gridCol w:w="2181"/>
        <w:gridCol w:w="1211"/>
      </w:tblGrid>
      <w:tr w:rsidR="002F38F7" w:rsidRPr="007A6156" w14:paraId="7422F733" w14:textId="77777777" w:rsidTr="00B43896">
        <w:trPr>
          <w:trHeight w:val="411"/>
        </w:trPr>
        <w:tc>
          <w:tcPr>
            <w:tcW w:w="1901" w:type="dxa"/>
            <w:vMerge w:val="restart"/>
          </w:tcPr>
          <w:p w14:paraId="579BB96C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0C254AAA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0DAE1ADA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6B48CE6C" w14:textId="77777777" w:rsidR="002F38F7" w:rsidRDefault="002F38F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6323EC09" w14:textId="77777777" w:rsidR="002F38F7" w:rsidRPr="007A6156" w:rsidRDefault="002F38F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2F38F7" w:rsidRPr="007A6156" w14:paraId="7C3F7A7C" w14:textId="77777777" w:rsidTr="00B43896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7C7248E0" w14:textId="77777777" w:rsidR="002F38F7" w:rsidRPr="00097418" w:rsidRDefault="002F38F7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4762A233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2DF55CDD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38F85810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2A57261F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6C5E319A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74A1BF94" w14:textId="77777777" w:rsidR="002F38F7" w:rsidRPr="007A6156" w:rsidRDefault="002F38F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2F38F7" w:rsidRPr="007A6156" w14:paraId="4DCF29E7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19F01D61" w14:textId="3016ADCB" w:rsidR="002F38F7" w:rsidRPr="00097418" w:rsidRDefault="002F38F7" w:rsidP="002F38F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0174FF">
              <w:rPr>
                <w:b/>
                <w:sz w:val="24"/>
                <w:lang w:val="ru-RU"/>
              </w:rPr>
              <w:t>2.3.2 ¬Управление каналами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2BA3C890" w14:textId="27D21953" w:rsidR="002F38F7" w:rsidRPr="00097418" w:rsidRDefault="002F38F7" w:rsidP="002F38F7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 xml:space="preserve">В городе отсутствует общая стратегия развития каналов. Отсутствует общее представление о каналах, которые он использует для предоставления своих услуг, а также о затратах и уровнях обслуживания, достигаемых с помощью каждого из них. Услуги администрации города предоставляются в основном через каналы, которые управляются и принадлежат администрации -города. Уровень 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45520A3D" w14:textId="5BEAECEB" w:rsidR="002F38F7" w:rsidRPr="00097418" w:rsidRDefault="002F38F7" w:rsidP="002F38F7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 xml:space="preserve">Администрация города разработала стратегию управления каналами для обеспечения единого подхода к предоставлению услуг через наиболее подходящие и экономически эффективные каналы, уделяя особое внимание переводу клиентов на более дешевые цифровые каналы, где это целесообразно-Однако прогресс был незначительным. Уровень использования цифровых услуг 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775F9C66" w14:textId="325E8A66" w:rsidR="002F38F7" w:rsidRPr="00097418" w:rsidRDefault="002F38F7" w:rsidP="002F38F7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Администрация города разработала стратегию управления каналами для обеспечения единого подхода к предоставлению услуг через наиболее подходящие и экономически э-</w:t>
            </w:r>
            <w:proofErr w:type="spellStart"/>
            <w:r w:rsidRPr="000174FF">
              <w:rPr>
                <w:sz w:val="24"/>
                <w:lang w:val="ru-RU"/>
              </w:rPr>
              <w:t>ффективные</w:t>
            </w:r>
            <w:proofErr w:type="spellEnd"/>
            <w:r w:rsidRPr="000174FF">
              <w:rPr>
                <w:sz w:val="24"/>
                <w:lang w:val="ru-RU"/>
              </w:rPr>
              <w:t xml:space="preserve"> каналы, уделяя особое внимание переводу клиентов на более дешевые цифровые каналы, где это целесообразно. Разработаны стратегии для обеспечения доступа к цифровым каналам и их использования всеми сегментами рынка, с адекватной поддержкой 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29FFF7E2" w14:textId="229CFE99" w:rsidR="002F38F7" w:rsidRPr="00097418" w:rsidRDefault="002F38F7" w:rsidP="002F38F7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В дополнение к критериям достижения, указанным на уровне 3, эти стратегии подкреплены четкими системами управленческой информации, предоставляющими властям города информацию в режиме реального времени о стоимости, эффективности и использовании различных каналов предоставления городских услуг.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5BD55245" w14:textId="7BDFEDDF" w:rsidR="002F38F7" w:rsidRPr="00097418" w:rsidRDefault="002F38F7" w:rsidP="002F38F7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В дополнение к критериям достижения, указанным на уровне 4, распространены стратегии интегрированных каналов с другими партнерами города из государственного, частного и добровольного секторов, с совместным использованием каналов и комплексным, ориентированным на граждан предоставлением услуг.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B5905A" w14:textId="77777777" w:rsidR="002F38F7" w:rsidRPr="000174FF" w:rsidRDefault="002F38F7" w:rsidP="002F38F7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Текущий уровень:</w:t>
            </w:r>
          </w:p>
          <w:p w14:paraId="2D2A60C5" w14:textId="486FAEC7" w:rsidR="002F38F7" w:rsidRPr="007A6156" w:rsidRDefault="002F38F7" w:rsidP="002F38F7">
            <w:pPr>
              <w:spacing w:line="237" w:lineRule="auto"/>
              <w:rPr>
                <w:b/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21EB53A9" w14:textId="77777777" w:rsidR="002F38F7" w:rsidRPr="00677060" w:rsidRDefault="002F38F7" w:rsidP="002F38F7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5BF53BE1" w14:textId="77777777" w:rsidR="002F38F7" w:rsidRPr="002C3E3F" w:rsidRDefault="002F38F7" w:rsidP="002F38F7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942"/>
        <w:gridCol w:w="2106"/>
        <w:gridCol w:w="2357"/>
        <w:gridCol w:w="2266"/>
        <w:gridCol w:w="2344"/>
        <w:gridCol w:w="1950"/>
        <w:gridCol w:w="1205"/>
      </w:tblGrid>
      <w:tr w:rsidR="00095A0D" w:rsidRPr="007A6156" w14:paraId="4D0D0FE8" w14:textId="77777777" w:rsidTr="00095A0D">
        <w:trPr>
          <w:trHeight w:val="411"/>
        </w:trPr>
        <w:tc>
          <w:tcPr>
            <w:tcW w:w="1943" w:type="dxa"/>
            <w:vMerge w:val="restart"/>
          </w:tcPr>
          <w:p w14:paraId="6A071D7F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2E038D85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0952" w:type="dxa"/>
            <w:gridSpan w:val="5"/>
          </w:tcPr>
          <w:p w14:paraId="5958EEDF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75" w:type="dxa"/>
            <w:vMerge w:val="restart"/>
            <w:tcBorders>
              <w:bottom w:val="double" w:sz="4" w:space="0" w:color="auto"/>
            </w:tcBorders>
          </w:tcPr>
          <w:p w14:paraId="43D0CCC2" w14:textId="77777777" w:rsidR="002F38F7" w:rsidRDefault="002F38F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3C4C0FF5" w14:textId="77777777" w:rsidR="002F38F7" w:rsidRPr="007A6156" w:rsidRDefault="002F38F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095A0D" w:rsidRPr="007A6156" w14:paraId="2EFCF4B8" w14:textId="77777777" w:rsidTr="00095A0D">
        <w:trPr>
          <w:trHeight w:val="627"/>
        </w:trPr>
        <w:tc>
          <w:tcPr>
            <w:tcW w:w="1943" w:type="dxa"/>
            <w:vMerge/>
            <w:tcBorders>
              <w:bottom w:val="double" w:sz="4" w:space="0" w:color="auto"/>
            </w:tcBorders>
          </w:tcPr>
          <w:p w14:paraId="09281253" w14:textId="77777777" w:rsidR="002F38F7" w:rsidRPr="00097418" w:rsidRDefault="002F38F7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63" w:type="dxa"/>
            <w:tcBorders>
              <w:bottom w:val="double" w:sz="4" w:space="0" w:color="auto"/>
            </w:tcBorders>
          </w:tcPr>
          <w:p w14:paraId="6153A1DD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60757F76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16A7CC74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3E5B37E9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27" w:type="dxa"/>
            <w:tcBorders>
              <w:bottom w:val="double" w:sz="4" w:space="0" w:color="auto"/>
            </w:tcBorders>
          </w:tcPr>
          <w:p w14:paraId="4C7CC135" w14:textId="77777777" w:rsidR="002F38F7" w:rsidRPr="00097418" w:rsidRDefault="002F38F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75" w:type="dxa"/>
            <w:vMerge/>
            <w:tcBorders>
              <w:bottom w:val="double" w:sz="4" w:space="0" w:color="auto"/>
            </w:tcBorders>
          </w:tcPr>
          <w:p w14:paraId="690CE6BE" w14:textId="77777777" w:rsidR="002F38F7" w:rsidRPr="007A6156" w:rsidRDefault="002F38F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095A0D" w:rsidRPr="007A6156" w14:paraId="446DD65A" w14:textId="77777777" w:rsidTr="00095A0D">
        <w:trPr>
          <w:trHeight w:val="627"/>
        </w:trPr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</w:tcPr>
          <w:p w14:paraId="39450DB0" w14:textId="76460C7E" w:rsidR="002F38F7" w:rsidRPr="00097418" w:rsidRDefault="002F38F7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292AE06C" w14:textId="0BD5349A" w:rsidR="002F38F7" w:rsidRPr="00097418" w:rsidRDefault="002F38F7" w:rsidP="00B43896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использования цифровых услуг низкий.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CF04DA6" w14:textId="7A4687B8" w:rsidR="002F38F7" w:rsidRPr="00097418" w:rsidRDefault="002F38F7" w:rsidP="00B43896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низкий.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9DFBEE8" w14:textId="0C040342" w:rsidR="002F38F7" w:rsidRPr="00097418" w:rsidRDefault="002F38F7" w:rsidP="00B43896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цифровых услуг для людей, не имеющих доступа к цифровым технологиям.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7ABAFCE" w14:textId="2D7B3FF5" w:rsidR="002F38F7" w:rsidRPr="00097418" w:rsidRDefault="002F38F7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08476C3" w14:textId="20851B76" w:rsidR="002F38F7" w:rsidRPr="00097418" w:rsidRDefault="002F38F7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0D34795" w14:textId="34684E00" w:rsidR="002F38F7" w:rsidRPr="007A6156" w:rsidRDefault="002F38F7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2F38F7" w:rsidRPr="007A6156" w14:paraId="48964DD7" w14:textId="77777777" w:rsidTr="002F38F7">
        <w:trPr>
          <w:trHeight w:val="309"/>
        </w:trPr>
        <w:tc>
          <w:tcPr>
            <w:tcW w:w="141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9A42118" w14:textId="138C0CC7" w:rsidR="002F38F7" w:rsidRPr="007A6156" w:rsidRDefault="002F38F7" w:rsidP="00B43896">
            <w:pPr>
              <w:spacing w:line="237" w:lineRule="auto"/>
              <w:rPr>
                <w:b/>
                <w:sz w:val="24"/>
                <w:lang w:val="ru-RU"/>
              </w:rPr>
            </w:pPr>
            <w:r w:rsidRPr="000174FF">
              <w:rPr>
                <w:b/>
                <w:sz w:val="24"/>
                <w:lang w:val="ru-RU"/>
              </w:rPr>
              <w:t>2.4 Конфиденциальность и безопасность</w:t>
            </w:r>
          </w:p>
        </w:tc>
      </w:tr>
      <w:tr w:rsidR="00095A0D" w:rsidRPr="007A6156" w14:paraId="36D747A4" w14:textId="77777777" w:rsidTr="00095A0D">
        <w:trPr>
          <w:trHeight w:val="627"/>
        </w:trPr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</w:tcPr>
          <w:p w14:paraId="47B6C4A1" w14:textId="77777777" w:rsidR="00095A0D" w:rsidRDefault="00095A0D" w:rsidP="00095A0D">
            <w:pPr>
              <w:spacing w:line="237" w:lineRule="auto"/>
              <w:jc w:val="both"/>
              <w:rPr>
                <w:b/>
                <w:sz w:val="24"/>
                <w:lang w:val="ru-RU"/>
              </w:rPr>
            </w:pPr>
            <w:r w:rsidRPr="00095A0D">
              <w:rPr>
                <w:b/>
                <w:sz w:val="24"/>
                <w:lang w:val="ru-RU"/>
              </w:rPr>
              <w:t xml:space="preserve">2.4.1 </w:t>
            </w:r>
          </w:p>
          <w:p w14:paraId="1A2F987E" w14:textId="77777777" w:rsidR="00095A0D" w:rsidRDefault="00095A0D" w:rsidP="00095A0D">
            <w:pPr>
              <w:spacing w:line="237" w:lineRule="auto"/>
              <w:jc w:val="both"/>
              <w:rPr>
                <w:b/>
                <w:sz w:val="24"/>
                <w:lang w:val="ru-RU"/>
              </w:rPr>
            </w:pPr>
            <w:r w:rsidRPr="00095A0D">
              <w:rPr>
                <w:b/>
                <w:sz w:val="24"/>
                <w:lang w:val="ru-RU"/>
              </w:rPr>
              <w:t xml:space="preserve">Управление </w:t>
            </w:r>
            <w:proofErr w:type="spellStart"/>
            <w:r w:rsidRPr="00095A0D">
              <w:rPr>
                <w:b/>
                <w:sz w:val="24"/>
                <w:lang w:val="ru-RU"/>
              </w:rPr>
              <w:t>иденти</w:t>
            </w:r>
            <w:proofErr w:type="spellEnd"/>
          </w:p>
          <w:p w14:paraId="29B993DA" w14:textId="06AC4715" w:rsidR="00095A0D" w:rsidRDefault="00095A0D" w:rsidP="00095A0D">
            <w:pPr>
              <w:spacing w:line="237" w:lineRule="auto"/>
              <w:jc w:val="both"/>
              <w:rPr>
                <w:b/>
                <w:sz w:val="24"/>
                <w:lang w:val="ru-RU"/>
              </w:rPr>
            </w:pPr>
            <w:proofErr w:type="spellStart"/>
            <w:r w:rsidRPr="00095A0D">
              <w:rPr>
                <w:b/>
                <w:sz w:val="24"/>
                <w:lang w:val="ru-RU"/>
              </w:rPr>
              <w:t>фикацией</w:t>
            </w:r>
            <w:proofErr w:type="spellEnd"/>
          </w:p>
          <w:p w14:paraId="5E017BB2" w14:textId="77777777" w:rsidR="00095A0D" w:rsidRDefault="00095A0D" w:rsidP="00095A0D">
            <w:pPr>
              <w:spacing w:line="237" w:lineRule="auto"/>
              <w:jc w:val="both"/>
              <w:rPr>
                <w:b/>
                <w:sz w:val="24"/>
                <w:lang w:val="ru-RU"/>
              </w:rPr>
            </w:pPr>
            <w:r w:rsidRPr="00095A0D">
              <w:rPr>
                <w:b/>
                <w:sz w:val="24"/>
                <w:lang w:val="ru-RU"/>
              </w:rPr>
              <w:t xml:space="preserve"> и </w:t>
            </w:r>
            <w:proofErr w:type="spellStart"/>
            <w:r w:rsidRPr="00095A0D">
              <w:rPr>
                <w:b/>
                <w:sz w:val="24"/>
                <w:lang w:val="ru-RU"/>
              </w:rPr>
              <w:t>конфиденциаль</w:t>
            </w:r>
            <w:proofErr w:type="spellEnd"/>
          </w:p>
          <w:p w14:paraId="49350CD1" w14:textId="005BD4DB" w:rsidR="00095A0D" w:rsidRPr="00097418" w:rsidRDefault="00095A0D" w:rsidP="00095A0D">
            <w:pPr>
              <w:spacing w:line="237" w:lineRule="auto"/>
              <w:jc w:val="both"/>
              <w:rPr>
                <w:sz w:val="24"/>
                <w:lang w:val="ru-RU"/>
              </w:rPr>
            </w:pPr>
            <w:proofErr w:type="spellStart"/>
            <w:r w:rsidRPr="00095A0D">
              <w:rPr>
                <w:b/>
                <w:sz w:val="24"/>
                <w:lang w:val="ru-RU"/>
              </w:rPr>
              <w:t>ностью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339945B" w14:textId="6B0F4477" w:rsidR="00095A0D" w:rsidRPr="00097418" w:rsidRDefault="00095A0D" w:rsidP="00095A0D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 xml:space="preserve">Есть множество отдельных идентификаторов пользователей городских услуг, которые не связаны с каким-либо общим идентификатором гражданина в различных отделах городских служб. Управление персональными данными осуществляется изолированно, а¬ аутентификация для цифровых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FD2626" w14:textId="79617B3E" w:rsidR="00095A0D" w:rsidRPr="00097418" w:rsidRDefault="00095A0D" w:rsidP="00095A0D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Есть некоторая -стандартизация наборов ключевых идентификационных данных пользователей в различных хозяйственных подразделениях города, хотя все еще отсутствует доверие между подразделениями для содействия¬ обмену всеми данными.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4AD5765" w14:textId="2BC1F7EE" w:rsidR="00095A0D" w:rsidRPr="00097418" w:rsidRDefault="00095A0D" w:rsidP="00095A0D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Граждане могут получить доступ к -единому месту для регистрации и получения цифровых услуг от различных городских организаций, и они могут идентифицировать себя для получения этих услуг, используя единый безопасный метод.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FEA47E" w14:textId="7EFD9D7E" w:rsidR="00095A0D" w:rsidRPr="00097418" w:rsidRDefault="00095A0D" w:rsidP="00095A0D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 xml:space="preserve">Граждане могут управлять всеми своими цифровыми взаимодействиями с городом через единую учетную запись, выбирая из ряда гарантированных государственных и частных поставщиков, предоставляющих идентификационные данные, для -аутентификации в городе. У них есть доступ к доверенному арбитражу, если они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BF957B5" w14:textId="73C5C94B" w:rsidR="00095A0D" w:rsidRPr="00097418" w:rsidRDefault="00095A0D" w:rsidP="00095A0D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 xml:space="preserve">В дополнение к критериям достижения, указанным на уровне 4, граждане могут видеть и обновлять свои собственные данные, хранящиеся в городе, и использовать защищенные цифровые каналы, чтобы узнать, кто в администрации города использует их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77D5141" w14:textId="77777777" w:rsidR="00095A0D" w:rsidRPr="000174FF" w:rsidRDefault="00095A0D" w:rsidP="00095A0D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Текущий уровень:</w:t>
            </w:r>
          </w:p>
          <w:p w14:paraId="4932A456" w14:textId="4DA324E5" w:rsidR="00095A0D" w:rsidRPr="007A6156" w:rsidRDefault="00095A0D" w:rsidP="00095A0D">
            <w:pPr>
              <w:spacing w:line="237" w:lineRule="auto"/>
              <w:rPr>
                <w:b/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5E49CB5E" w14:textId="77777777" w:rsidR="00095A0D" w:rsidRPr="00677060" w:rsidRDefault="00095A0D" w:rsidP="00095A0D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500BB50E" w14:textId="77777777" w:rsidR="00095A0D" w:rsidRPr="002C3E3F" w:rsidRDefault="00095A0D" w:rsidP="00095A0D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80"/>
        <w:gridCol w:w="2091"/>
        <w:gridCol w:w="2330"/>
        <w:gridCol w:w="2353"/>
        <w:gridCol w:w="2150"/>
        <w:gridCol w:w="2157"/>
        <w:gridCol w:w="1209"/>
      </w:tblGrid>
      <w:tr w:rsidR="00095A0D" w:rsidRPr="007A6156" w14:paraId="78BF1BDE" w14:textId="77777777" w:rsidTr="00B43896">
        <w:trPr>
          <w:trHeight w:val="411"/>
        </w:trPr>
        <w:tc>
          <w:tcPr>
            <w:tcW w:w="1901" w:type="dxa"/>
            <w:vMerge w:val="restart"/>
          </w:tcPr>
          <w:p w14:paraId="6C2DC71B" w14:textId="77777777" w:rsidR="00095A0D" w:rsidRPr="00097418" w:rsidRDefault="00095A0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33C3BAA" w14:textId="77777777" w:rsidR="00095A0D" w:rsidRPr="00097418" w:rsidRDefault="00095A0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54" w:type="dxa"/>
            <w:gridSpan w:val="5"/>
          </w:tcPr>
          <w:p w14:paraId="28C9AF1E" w14:textId="77777777" w:rsidR="00095A0D" w:rsidRPr="00097418" w:rsidRDefault="00095A0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15" w:type="dxa"/>
            <w:vMerge w:val="restart"/>
            <w:tcBorders>
              <w:bottom w:val="double" w:sz="4" w:space="0" w:color="auto"/>
            </w:tcBorders>
          </w:tcPr>
          <w:p w14:paraId="5C4FDAE1" w14:textId="77777777" w:rsidR="00095A0D" w:rsidRDefault="00095A0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7E8CC06D" w14:textId="77777777" w:rsidR="00095A0D" w:rsidRPr="007A6156" w:rsidRDefault="00095A0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B85FC5" w:rsidRPr="007A6156" w14:paraId="305AE821" w14:textId="77777777" w:rsidTr="00B43896">
        <w:trPr>
          <w:trHeight w:val="627"/>
        </w:trPr>
        <w:tc>
          <w:tcPr>
            <w:tcW w:w="1901" w:type="dxa"/>
            <w:vMerge/>
            <w:tcBorders>
              <w:bottom w:val="double" w:sz="4" w:space="0" w:color="auto"/>
            </w:tcBorders>
          </w:tcPr>
          <w:p w14:paraId="569D00AB" w14:textId="77777777" w:rsidR="00095A0D" w:rsidRPr="00097418" w:rsidRDefault="00095A0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602F850C" w14:textId="77777777" w:rsidR="00095A0D" w:rsidRPr="00097418" w:rsidRDefault="00095A0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74" w:type="dxa"/>
            <w:tcBorders>
              <w:bottom w:val="double" w:sz="4" w:space="0" w:color="auto"/>
            </w:tcBorders>
          </w:tcPr>
          <w:p w14:paraId="1A1010E7" w14:textId="77777777" w:rsidR="00095A0D" w:rsidRPr="00097418" w:rsidRDefault="00095A0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756524D6" w14:textId="77777777" w:rsidR="00095A0D" w:rsidRPr="00097418" w:rsidRDefault="00095A0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167" w:type="dxa"/>
            <w:tcBorders>
              <w:bottom w:val="double" w:sz="4" w:space="0" w:color="auto"/>
            </w:tcBorders>
          </w:tcPr>
          <w:p w14:paraId="44432B6A" w14:textId="77777777" w:rsidR="00095A0D" w:rsidRPr="00097418" w:rsidRDefault="00095A0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187" w:type="dxa"/>
            <w:tcBorders>
              <w:bottom w:val="double" w:sz="4" w:space="0" w:color="auto"/>
            </w:tcBorders>
          </w:tcPr>
          <w:p w14:paraId="5FE55D25" w14:textId="77777777" w:rsidR="00095A0D" w:rsidRPr="00097418" w:rsidRDefault="00095A0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15" w:type="dxa"/>
            <w:vMerge/>
            <w:tcBorders>
              <w:bottom w:val="double" w:sz="4" w:space="0" w:color="auto"/>
            </w:tcBorders>
          </w:tcPr>
          <w:p w14:paraId="7D3333E6" w14:textId="77777777" w:rsidR="00095A0D" w:rsidRPr="007A6156" w:rsidRDefault="00095A0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095A0D" w:rsidRPr="007A6156" w14:paraId="3C861A25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A881148" w14:textId="52074623" w:rsidR="00095A0D" w:rsidRPr="00097418" w:rsidRDefault="00095A0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410BC216" w14:textId="7EFBC51A" w:rsidR="00095A0D" w:rsidRPr="00097418" w:rsidRDefault="00095A0D" w:rsidP="00B43896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услуг выполняется отдельно для каждой услуги.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7B21920B" w14:textId="46823CFE" w:rsidR="00095A0D" w:rsidRPr="00097418" w:rsidRDefault="00095A0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51EC97D9" w14:textId="63B23403" w:rsidR="00095A0D" w:rsidRPr="00097418" w:rsidRDefault="00095A0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7C8A3060" w14:textId="3794D506" w:rsidR="00095A0D" w:rsidRPr="00097418" w:rsidRDefault="00095A0D" w:rsidP="00B43896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обеспокоены нарушением их частной жизни со стороны города.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5C6EDD31" w14:textId="5BE6CE1D" w:rsidR="00095A0D" w:rsidRPr="00097418" w:rsidRDefault="00095A0D" w:rsidP="00B43896">
            <w:pPr>
              <w:spacing w:line="237" w:lineRule="auto"/>
              <w:rPr>
                <w:sz w:val="24"/>
                <w:lang w:val="ru-RU"/>
              </w:rPr>
            </w:pPr>
            <w:r w:rsidRPr="000174FF">
              <w:rPr>
                <w:sz w:val="24"/>
                <w:lang w:val="ru-RU"/>
              </w:rPr>
              <w:t>данные.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1C1A28F" w14:textId="1DF724BB" w:rsidR="00095A0D" w:rsidRPr="007A6156" w:rsidRDefault="00095A0D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095A0D" w:rsidRPr="007A6156" w14:paraId="7C65283F" w14:textId="77777777" w:rsidTr="00B43896">
        <w:trPr>
          <w:trHeight w:val="627"/>
        </w:trPr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6504ABF1" w14:textId="23317B28" w:rsidR="00095A0D" w:rsidRPr="00097418" w:rsidRDefault="00095A0D" w:rsidP="00095A0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C5DF7">
              <w:rPr>
                <w:b/>
                <w:sz w:val="24"/>
                <w:lang w:val="ru-RU"/>
              </w:rPr>
              <w:t>2.4.2 Безопасность умного города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7F452273" w14:textId="40D230C1" w:rsidR="00095A0D" w:rsidRPr="000174FF" w:rsidRDefault="00095A0D" w:rsidP="00B85FC5">
            <w:pPr>
              <w:spacing w:line="237" w:lineRule="auto"/>
              <w:rPr>
                <w:sz w:val="24"/>
                <w:lang w:val="ru-RU"/>
              </w:rPr>
            </w:pPr>
            <w:r w:rsidRPr="00AC5DF7">
              <w:rPr>
                <w:sz w:val="24"/>
                <w:lang w:val="ru-RU"/>
              </w:rPr>
              <w:t xml:space="preserve">ИТ и безопасность данных для услуг умного города управляются отдельно отдельными городскими -организациями. Отсутствует общегородская оценка рисков безопасности, связанных с развитием умного города (например, увеличение объема генерируемых, собираемых, используемых и 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</w:tcPr>
          <w:p w14:paraId="1A47972E" w14:textId="3CA22A9E" w:rsidR="00095A0D" w:rsidRPr="00097418" w:rsidRDefault="00095A0D" w:rsidP="00B85FC5">
            <w:pPr>
              <w:spacing w:line="237" w:lineRule="auto"/>
              <w:rPr>
                <w:sz w:val="24"/>
                <w:lang w:val="ru-RU"/>
              </w:rPr>
            </w:pPr>
            <w:r w:rsidRPr="00AC5DF7">
              <w:rPr>
                <w:sz w:val="24"/>
                <w:lang w:val="ru-RU"/>
              </w:rPr>
              <w:t xml:space="preserve">Власти города составили карту основных повышенных рисков для безопасности, связанных с развитием умных городов. Есть примеры </w:t>
            </w:r>
            <w:proofErr w:type="spellStart"/>
            <w:r w:rsidRPr="00AC5DF7">
              <w:rPr>
                <w:sz w:val="24"/>
                <w:lang w:val="ru-RU"/>
              </w:rPr>
              <w:t>межучрежденческих</w:t>
            </w:r>
            <w:proofErr w:type="spellEnd"/>
            <w:r w:rsidRPr="00AC5DF7">
              <w:rPr>
                <w:sz w:val="24"/>
                <w:lang w:val="ru-RU"/>
              </w:rPr>
              <w:t xml:space="preserve"> инициатив по решению этих проблем посредством совместных действий, но они носят разовый характер и не управляются в рамках 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477F8DDC" w14:textId="08B85321" w:rsidR="00095A0D" w:rsidRPr="00097418" w:rsidRDefault="00095A0D" w:rsidP="00095A0D">
            <w:pPr>
              <w:spacing w:line="237" w:lineRule="auto"/>
              <w:rPr>
                <w:sz w:val="24"/>
                <w:lang w:val="ru-RU"/>
              </w:rPr>
            </w:pPr>
            <w:r w:rsidRPr="00B90899">
              <w:rPr>
                <w:sz w:val="24"/>
                <w:lang w:val="ru-RU"/>
              </w:rPr>
              <w:t>Риски безопасности умного города зафиксированы и определены приоритеты, а также разработана стратегия и план действий по их устранению. Установлены -четкие механизмы управления и подотчетности для контроля реализации в масштабах города.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</w:tcPr>
          <w:p w14:paraId="03721C13" w14:textId="634FAF92" w:rsidR="00095A0D" w:rsidRPr="000174FF" w:rsidRDefault="00095A0D" w:rsidP="00B85FC5">
            <w:pPr>
              <w:spacing w:line="237" w:lineRule="auto"/>
              <w:rPr>
                <w:sz w:val="24"/>
                <w:lang w:val="ru-RU"/>
              </w:rPr>
            </w:pPr>
            <w:r w:rsidRPr="00B90899">
              <w:rPr>
                <w:sz w:val="24"/>
                <w:lang w:val="ru-RU"/>
              </w:rPr>
              <w:t xml:space="preserve">В дополнение к критериям достижения, указанным на уровне 3, имеются явные свидетельства того, что культура безопасности внедрена во всех организациях, ответственных за услуги и инфраструктуру умного города. Созданы механизмы, обеспечивающие соблюдение плана безопасности умного города на 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</w:tcPr>
          <w:p w14:paraId="4BABAEA3" w14:textId="4909728B" w:rsidR="00095A0D" w:rsidRPr="000174FF" w:rsidRDefault="00095A0D" w:rsidP="00B85FC5">
            <w:pPr>
              <w:spacing w:line="237" w:lineRule="auto"/>
              <w:rPr>
                <w:sz w:val="24"/>
                <w:lang w:val="ru-RU"/>
              </w:rPr>
            </w:pPr>
            <w:r w:rsidRPr="00B90899">
              <w:rPr>
                <w:sz w:val="24"/>
                <w:lang w:val="ru-RU"/>
              </w:rPr>
              <w:t xml:space="preserve">В дополнение к критериям -достижения, указанным на уровне 4, созданы системы для предоставления управленческой информации в режиме реального времени о любых нарушениях безопасности, а системы быстрой обратной связи обеспечивают как немедленное устранение нарушения безопасности, так и учет уроков на 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1FAEC9F" w14:textId="77777777" w:rsidR="00095A0D" w:rsidRPr="00B90899" w:rsidRDefault="00095A0D" w:rsidP="00095A0D">
            <w:pPr>
              <w:spacing w:line="237" w:lineRule="auto"/>
              <w:rPr>
                <w:sz w:val="24"/>
                <w:lang w:val="ru-RU"/>
              </w:rPr>
            </w:pPr>
            <w:r w:rsidRPr="00B90899">
              <w:rPr>
                <w:sz w:val="24"/>
                <w:lang w:val="ru-RU"/>
              </w:rPr>
              <w:t>Текущий уровень:</w:t>
            </w:r>
          </w:p>
          <w:p w14:paraId="145783BA" w14:textId="42548985" w:rsidR="00095A0D" w:rsidRPr="007A6156" w:rsidRDefault="00095A0D" w:rsidP="00095A0D">
            <w:pPr>
              <w:spacing w:line="237" w:lineRule="auto"/>
              <w:rPr>
                <w:b/>
                <w:sz w:val="24"/>
                <w:lang w:val="ru-RU"/>
              </w:rPr>
            </w:pPr>
            <w:r w:rsidRPr="00B90899">
              <w:rPr>
                <w:sz w:val="24"/>
                <w:lang w:val="ru-RU"/>
              </w:rPr>
              <w:t>Уровень через 2 года на основе текущих планов</w:t>
            </w:r>
          </w:p>
        </w:tc>
      </w:tr>
    </w:tbl>
    <w:p w14:paraId="2C68DD1D" w14:textId="4AD02B00" w:rsidR="002F38F7" w:rsidRDefault="002F38F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CB6AB39" w14:textId="77777777" w:rsidR="00B85FC5" w:rsidRPr="00677060" w:rsidRDefault="00B85FC5" w:rsidP="00B85FC5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06D3A365" w14:textId="77777777" w:rsidR="00B85FC5" w:rsidRPr="002C3E3F" w:rsidRDefault="00B85FC5" w:rsidP="00B85FC5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115"/>
        <w:gridCol w:w="2383"/>
        <w:gridCol w:w="2257"/>
        <w:gridCol w:w="2129"/>
        <w:gridCol w:w="1987"/>
        <w:gridCol w:w="2097"/>
        <w:gridCol w:w="1202"/>
      </w:tblGrid>
      <w:tr w:rsidR="00B85FC5" w:rsidRPr="007A6156" w14:paraId="235B0D92" w14:textId="77777777" w:rsidTr="00B85FC5">
        <w:trPr>
          <w:trHeight w:val="411"/>
        </w:trPr>
        <w:tc>
          <w:tcPr>
            <w:tcW w:w="1892" w:type="dxa"/>
            <w:vMerge w:val="restart"/>
          </w:tcPr>
          <w:p w14:paraId="00300C92" w14:textId="77777777" w:rsidR="00B85FC5" w:rsidRPr="00097418" w:rsidRDefault="00B85FC5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E5EFD54" w14:textId="77777777" w:rsidR="00B85FC5" w:rsidRPr="00097418" w:rsidRDefault="00B85FC5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24" w:type="dxa"/>
            <w:gridSpan w:val="5"/>
          </w:tcPr>
          <w:p w14:paraId="2D295383" w14:textId="77777777" w:rsidR="00B85FC5" w:rsidRPr="00097418" w:rsidRDefault="00B85FC5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54" w:type="dxa"/>
            <w:vMerge w:val="restart"/>
            <w:tcBorders>
              <w:bottom w:val="double" w:sz="4" w:space="0" w:color="auto"/>
            </w:tcBorders>
          </w:tcPr>
          <w:p w14:paraId="2575A235" w14:textId="77777777" w:rsidR="00B85FC5" w:rsidRDefault="00B85FC5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2CDC8806" w14:textId="77777777" w:rsidR="00B85FC5" w:rsidRPr="007A6156" w:rsidRDefault="00B85FC5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B85FC5" w:rsidRPr="007A6156" w14:paraId="0439C13C" w14:textId="77777777" w:rsidTr="00B85FC5">
        <w:trPr>
          <w:trHeight w:val="627"/>
        </w:trPr>
        <w:tc>
          <w:tcPr>
            <w:tcW w:w="1892" w:type="dxa"/>
            <w:vMerge/>
            <w:tcBorders>
              <w:bottom w:val="double" w:sz="4" w:space="0" w:color="auto"/>
            </w:tcBorders>
          </w:tcPr>
          <w:p w14:paraId="77246723" w14:textId="77777777" w:rsidR="00B85FC5" w:rsidRPr="00097418" w:rsidRDefault="00B85FC5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bottom w:val="double" w:sz="4" w:space="0" w:color="auto"/>
            </w:tcBorders>
          </w:tcPr>
          <w:p w14:paraId="4A95A665" w14:textId="77777777" w:rsidR="00B85FC5" w:rsidRPr="00097418" w:rsidRDefault="00B85FC5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03" w:type="dxa"/>
            <w:tcBorders>
              <w:bottom w:val="double" w:sz="4" w:space="0" w:color="auto"/>
            </w:tcBorders>
          </w:tcPr>
          <w:p w14:paraId="6A1D541E" w14:textId="77777777" w:rsidR="00B85FC5" w:rsidRPr="00097418" w:rsidRDefault="00B85FC5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59" w:type="dxa"/>
            <w:tcBorders>
              <w:bottom w:val="double" w:sz="4" w:space="0" w:color="auto"/>
            </w:tcBorders>
          </w:tcPr>
          <w:p w14:paraId="02310487" w14:textId="77777777" w:rsidR="00B85FC5" w:rsidRPr="00097418" w:rsidRDefault="00B85FC5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90" w:type="dxa"/>
            <w:tcBorders>
              <w:bottom w:val="double" w:sz="4" w:space="0" w:color="auto"/>
            </w:tcBorders>
          </w:tcPr>
          <w:p w14:paraId="2D876BA9" w14:textId="77777777" w:rsidR="00B85FC5" w:rsidRPr="00097418" w:rsidRDefault="00B85FC5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089" w:type="dxa"/>
            <w:tcBorders>
              <w:bottom w:val="double" w:sz="4" w:space="0" w:color="auto"/>
            </w:tcBorders>
          </w:tcPr>
          <w:p w14:paraId="3F3A0A37" w14:textId="77777777" w:rsidR="00B85FC5" w:rsidRPr="00097418" w:rsidRDefault="00B85FC5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54" w:type="dxa"/>
            <w:vMerge/>
            <w:tcBorders>
              <w:bottom w:val="double" w:sz="4" w:space="0" w:color="auto"/>
            </w:tcBorders>
          </w:tcPr>
          <w:p w14:paraId="30A6A5F7" w14:textId="77777777" w:rsidR="00B85FC5" w:rsidRPr="007A6156" w:rsidRDefault="00B85FC5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B85FC5" w:rsidRPr="007A6156" w14:paraId="6ADB163B" w14:textId="77777777" w:rsidTr="00B85FC5">
        <w:trPr>
          <w:trHeight w:val="627"/>
        </w:trPr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36B6DFBB" w14:textId="77777777" w:rsidR="00B85FC5" w:rsidRPr="00097418" w:rsidRDefault="00B85FC5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14:paraId="5769D0B4" w14:textId="044A26E0" w:rsidR="00B85FC5" w:rsidRDefault="00B85FC5" w:rsidP="00B43896">
            <w:pPr>
              <w:spacing w:line="237" w:lineRule="auto"/>
              <w:rPr>
                <w:sz w:val="24"/>
                <w:lang w:val="ru-RU"/>
              </w:rPr>
            </w:pPr>
            <w:r w:rsidRPr="00AC5DF7">
              <w:rPr>
                <w:sz w:val="24"/>
                <w:lang w:val="ru-RU"/>
              </w:rPr>
              <w:t>хранимых данных и информации¬, расширение обмена и распространения</w:t>
            </w:r>
          </w:p>
          <w:p w14:paraId="20B1E6F9" w14:textId="101381DE" w:rsidR="00B85FC5" w:rsidRPr="00097418" w:rsidRDefault="00B85FC5" w:rsidP="00B43896">
            <w:pPr>
              <w:spacing w:line="237" w:lineRule="auto"/>
              <w:rPr>
                <w:sz w:val="24"/>
                <w:lang w:val="ru-RU"/>
              </w:rPr>
            </w:pPr>
            <w:r w:rsidRPr="00AC5DF7">
              <w:rPr>
                <w:sz w:val="24"/>
                <w:lang w:val="ru-RU"/>
              </w:rPr>
              <w:t>данных и информации внутри и между -организациями, автоматизированный машинный обмен данными между приложениями).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63F6905B" w14:textId="30F79000" w:rsidR="00B85FC5" w:rsidRPr="00097418" w:rsidRDefault="00B85FC5" w:rsidP="00B43896">
            <w:pPr>
              <w:spacing w:line="237" w:lineRule="auto"/>
              <w:rPr>
                <w:sz w:val="24"/>
                <w:lang w:val="ru-RU"/>
              </w:rPr>
            </w:pPr>
            <w:r w:rsidRPr="00AC5DF7">
              <w:rPr>
                <w:sz w:val="24"/>
                <w:lang w:val="ru-RU"/>
              </w:rPr>
              <w:t>общегородской системы управления.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050CF237" w14:textId="095EA54F" w:rsidR="00B85FC5" w:rsidRPr="00097418" w:rsidRDefault="00B85FC5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14:paraId="5CB4E4D2" w14:textId="4782895D" w:rsidR="00B85FC5" w:rsidRPr="00097418" w:rsidRDefault="00B85FC5" w:rsidP="00B43896">
            <w:pPr>
              <w:spacing w:line="237" w:lineRule="auto"/>
              <w:rPr>
                <w:sz w:val="24"/>
                <w:lang w:val="ru-RU"/>
              </w:rPr>
            </w:pPr>
            <w:r w:rsidRPr="00B90899">
              <w:rPr>
                <w:sz w:val="24"/>
                <w:lang w:val="ru-RU"/>
              </w:rPr>
              <w:t>начальном этапе -разработки всех новых проектов умного города.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22BB3903" w14:textId="2FFCA03D" w:rsidR="00B85FC5" w:rsidRPr="00097418" w:rsidRDefault="00B85FC5" w:rsidP="00B43896">
            <w:pPr>
              <w:spacing w:line="237" w:lineRule="auto"/>
              <w:rPr>
                <w:sz w:val="24"/>
                <w:lang w:val="ru-RU"/>
              </w:rPr>
            </w:pPr>
            <w:r w:rsidRPr="00B90899">
              <w:rPr>
                <w:sz w:val="24"/>
                <w:lang w:val="ru-RU"/>
              </w:rPr>
              <w:t>будущее в текущей стратегии безопасности умного города и плане действий.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386F113" w14:textId="77777777" w:rsidR="00B85FC5" w:rsidRPr="007A6156" w:rsidRDefault="00B85FC5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B85FC5" w:rsidRPr="007A6156" w14:paraId="3A69B7A0" w14:textId="77777777" w:rsidTr="00B43896">
        <w:trPr>
          <w:trHeight w:val="309"/>
        </w:trPr>
        <w:tc>
          <w:tcPr>
            <w:tcW w:w="141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1F0B557" w14:textId="398AE8CA" w:rsidR="00B85FC5" w:rsidRPr="007A6156" w:rsidRDefault="00B85FC5" w:rsidP="00B85FC5">
            <w:pPr>
              <w:spacing w:line="237" w:lineRule="auto"/>
              <w:rPr>
                <w:b/>
                <w:sz w:val="24"/>
                <w:lang w:val="ru-RU"/>
              </w:rPr>
            </w:pPr>
            <w:r w:rsidRPr="00B90899">
              <w:rPr>
                <w:b/>
                <w:sz w:val="24"/>
                <w:lang w:val="ru-RU"/>
              </w:rPr>
              <w:t>3. Управление цифровыми и физическими ресурсами</w:t>
            </w:r>
          </w:p>
        </w:tc>
      </w:tr>
      <w:tr w:rsidR="00B85FC5" w:rsidRPr="007A6156" w14:paraId="2A374FA0" w14:textId="77777777" w:rsidTr="00B43896">
        <w:trPr>
          <w:trHeight w:val="309"/>
        </w:trPr>
        <w:tc>
          <w:tcPr>
            <w:tcW w:w="141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86B76A" w14:textId="21116AD2" w:rsidR="00B85FC5" w:rsidRPr="007A6156" w:rsidRDefault="00B85FC5" w:rsidP="00B85FC5">
            <w:pPr>
              <w:spacing w:line="237" w:lineRule="auto"/>
              <w:rPr>
                <w:b/>
                <w:sz w:val="24"/>
                <w:lang w:val="ru-RU"/>
              </w:rPr>
            </w:pPr>
            <w:r w:rsidRPr="00B90899">
              <w:rPr>
                <w:b/>
                <w:sz w:val="24"/>
                <w:lang w:val="ru-RU"/>
              </w:rPr>
              <w:t>3.1 Управление разработками и инфраструктурой умного города</w:t>
            </w:r>
          </w:p>
        </w:tc>
      </w:tr>
      <w:tr w:rsidR="00CD27BD" w:rsidRPr="007A6156" w14:paraId="56832EE9" w14:textId="77777777" w:rsidTr="00B85FC5">
        <w:trPr>
          <w:trHeight w:val="627"/>
        </w:trPr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2A4CA9F7" w14:textId="24BFF00D" w:rsidR="00CD27BD" w:rsidRPr="00CD27BD" w:rsidRDefault="00CD27BD" w:rsidP="00CD27B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097418">
              <w:rPr>
                <w:b/>
                <w:sz w:val="24"/>
                <w:lang w:val="ru-RU"/>
              </w:rPr>
              <w:t>3.1.1 Развитие, ориентированное на интересы граждан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14:paraId="5A2121E6" w14:textId="7268E0FC" w:rsidR="00CD27BD" w:rsidRPr="00CD27BD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Планирование развития города и инфраструктуры осуществляется при минимальной консультации и взаимодействии с заинтересованными сторонами.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441E6519" w14:textId="3C8C2194" w:rsidR="00CD27BD" w:rsidRPr="00CD27BD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Планирование развития города и инфраструктуры часто осуществляется при ¬широких консультациях и взаимодействии с заинтересованными сторонами, но на разовой основе.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66F0F252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Созданы четкие рамки политики и планирования для обеспечения того, чтобы все основные физические изменения и -инфраструктуру в городе:</w:t>
            </w:r>
          </w:p>
          <w:p w14:paraId="5D19432D" w14:textId="5050D97C" w:rsidR="00CD27BD" w:rsidRPr="00CD27BD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 xml:space="preserve">— основаны на общем видении </w:t>
            </w: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14:paraId="2D33000C" w14:textId="4576473F" w:rsidR="00CD27BD" w:rsidRPr="00CD27BD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 xml:space="preserve">В дополнение к критериям достижения, указанным на уровне 3, эта политика поддерживается эффективными процессами управления и¬ контрольными показателями 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18959904" w14:textId="1D7C5772" w:rsidR="00CD27BD" w:rsidRPr="00CD27BD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 xml:space="preserve">В дополнение к критериям достижения, указанным на уровне 4, имеются четкие, общедоступные свидетельства того, как мнения заинтересованных сторон формируют 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4C14755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Текущий уровень:</w:t>
            </w:r>
          </w:p>
          <w:p w14:paraId="4DABE529" w14:textId="25DA45B2" w:rsidR="00CD27BD" w:rsidRPr="00CD27BD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59BDF765" w14:textId="77777777" w:rsidR="00CD27BD" w:rsidRPr="00677060" w:rsidRDefault="00CD27BD" w:rsidP="00CD27BD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67C8BCD9" w14:textId="77777777" w:rsidR="00CD27BD" w:rsidRPr="002C3E3F" w:rsidRDefault="00CD27BD" w:rsidP="00CD27BD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796"/>
        <w:gridCol w:w="2242"/>
        <w:gridCol w:w="2039"/>
        <w:gridCol w:w="2327"/>
        <w:gridCol w:w="2294"/>
        <w:gridCol w:w="2257"/>
        <w:gridCol w:w="1215"/>
      </w:tblGrid>
      <w:tr w:rsidR="00CD27BD" w:rsidRPr="007A6156" w14:paraId="3FF4BF7E" w14:textId="77777777" w:rsidTr="00B43896">
        <w:trPr>
          <w:trHeight w:val="411"/>
        </w:trPr>
        <w:tc>
          <w:tcPr>
            <w:tcW w:w="1892" w:type="dxa"/>
            <w:vMerge w:val="restart"/>
          </w:tcPr>
          <w:p w14:paraId="1B01C4E6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2DEB6CE5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24" w:type="dxa"/>
            <w:gridSpan w:val="5"/>
          </w:tcPr>
          <w:p w14:paraId="3BBD4FA7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54" w:type="dxa"/>
            <w:vMerge w:val="restart"/>
            <w:tcBorders>
              <w:bottom w:val="double" w:sz="4" w:space="0" w:color="auto"/>
            </w:tcBorders>
          </w:tcPr>
          <w:p w14:paraId="68A597ED" w14:textId="77777777" w:rsidR="00CD27BD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33C24C45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D27BD" w:rsidRPr="007A6156" w14:paraId="7F96B484" w14:textId="77777777" w:rsidTr="00B43896">
        <w:trPr>
          <w:trHeight w:val="627"/>
        </w:trPr>
        <w:tc>
          <w:tcPr>
            <w:tcW w:w="1892" w:type="dxa"/>
            <w:vMerge/>
            <w:tcBorders>
              <w:bottom w:val="double" w:sz="4" w:space="0" w:color="auto"/>
            </w:tcBorders>
          </w:tcPr>
          <w:p w14:paraId="2B63291B" w14:textId="77777777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bottom w:val="double" w:sz="4" w:space="0" w:color="auto"/>
            </w:tcBorders>
          </w:tcPr>
          <w:p w14:paraId="162CAC9B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03" w:type="dxa"/>
            <w:tcBorders>
              <w:bottom w:val="double" w:sz="4" w:space="0" w:color="auto"/>
            </w:tcBorders>
          </w:tcPr>
          <w:p w14:paraId="4AE667D6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59" w:type="dxa"/>
            <w:tcBorders>
              <w:bottom w:val="double" w:sz="4" w:space="0" w:color="auto"/>
            </w:tcBorders>
          </w:tcPr>
          <w:p w14:paraId="042A590F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90" w:type="dxa"/>
            <w:tcBorders>
              <w:bottom w:val="double" w:sz="4" w:space="0" w:color="auto"/>
            </w:tcBorders>
          </w:tcPr>
          <w:p w14:paraId="67A73F88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089" w:type="dxa"/>
            <w:tcBorders>
              <w:bottom w:val="double" w:sz="4" w:space="0" w:color="auto"/>
            </w:tcBorders>
          </w:tcPr>
          <w:p w14:paraId="163D2F42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54" w:type="dxa"/>
            <w:vMerge/>
            <w:tcBorders>
              <w:bottom w:val="double" w:sz="4" w:space="0" w:color="auto"/>
            </w:tcBorders>
          </w:tcPr>
          <w:p w14:paraId="444AAB34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D27BD" w:rsidRPr="007A6156" w14:paraId="3300777A" w14:textId="77777777" w:rsidTr="00B43896">
        <w:trPr>
          <w:trHeight w:val="627"/>
        </w:trPr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539828DC" w14:textId="77777777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14:paraId="16A96CF7" w14:textId="03AB08E0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7CC5F959" w14:textId="41B624B5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2E844DFC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общем видении будущего города, которое является ясным, убедительным и принадлежит совместно всем заинтересованным сторонам;</w:t>
            </w:r>
          </w:p>
          <w:p w14:paraId="51FBBF52" w14:textId="24B08D66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— разработаны в сотрудничестве с гражданами, бизнесом, поставщиками услуг и общественными организациями таким образом, чтобы они были результативны для людей, которые в них живут и пользуются ими.</w:t>
            </w: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14:paraId="41E78D86" w14:textId="54D3925F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для обеспечения соответствия и постоянного совершенствования.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6B2D1443" w14:textId="11CB5C97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развитие и реализацию физической инфраструктуры-города, созданы системы обратной связи, способствующие постоянному диалогу между заинтересованными сторонами о будущих планах.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B6F2C3A" w14:textId="77777777" w:rsidR="00CD27BD" w:rsidRPr="007A6156" w:rsidRDefault="00CD27BD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0D3A94BD" w14:textId="192B54D7" w:rsidR="00CD27BD" w:rsidRDefault="00CD27BD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E627D12" w14:textId="4231538E" w:rsidR="00CD27BD" w:rsidRDefault="00CD27BD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95F541C" w14:textId="2BA9D797" w:rsidR="00CD27BD" w:rsidRDefault="00CD27BD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DC08835" w14:textId="7E6291C6" w:rsidR="00CD27BD" w:rsidRDefault="00CD27BD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E05FC2B" w14:textId="77777777" w:rsidR="00CD27BD" w:rsidRPr="00677060" w:rsidRDefault="00CD27BD" w:rsidP="00CD27BD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56A7E851" w14:textId="77777777" w:rsidR="00CD27BD" w:rsidRPr="002C3E3F" w:rsidRDefault="00CD27BD" w:rsidP="00CD27BD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90"/>
        <w:gridCol w:w="2381"/>
        <w:gridCol w:w="2102"/>
        <w:gridCol w:w="2357"/>
        <w:gridCol w:w="2089"/>
        <w:gridCol w:w="2097"/>
        <w:gridCol w:w="1254"/>
      </w:tblGrid>
      <w:tr w:rsidR="00CD27BD" w:rsidRPr="007A6156" w14:paraId="6542D21A" w14:textId="77777777" w:rsidTr="00B43896">
        <w:trPr>
          <w:trHeight w:val="411"/>
        </w:trPr>
        <w:tc>
          <w:tcPr>
            <w:tcW w:w="1892" w:type="dxa"/>
            <w:vMerge w:val="restart"/>
          </w:tcPr>
          <w:p w14:paraId="02885E72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49BE7EC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24" w:type="dxa"/>
            <w:gridSpan w:val="5"/>
          </w:tcPr>
          <w:p w14:paraId="2C1D1E88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54" w:type="dxa"/>
            <w:vMerge w:val="restart"/>
            <w:tcBorders>
              <w:bottom w:val="double" w:sz="4" w:space="0" w:color="auto"/>
            </w:tcBorders>
          </w:tcPr>
          <w:p w14:paraId="7429110F" w14:textId="77777777" w:rsidR="00CD27BD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66805B7E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D27BD" w:rsidRPr="007A6156" w14:paraId="6FDF6CF1" w14:textId="77777777" w:rsidTr="00B43896">
        <w:trPr>
          <w:trHeight w:val="627"/>
        </w:trPr>
        <w:tc>
          <w:tcPr>
            <w:tcW w:w="1892" w:type="dxa"/>
            <w:vMerge/>
            <w:tcBorders>
              <w:bottom w:val="double" w:sz="4" w:space="0" w:color="auto"/>
            </w:tcBorders>
          </w:tcPr>
          <w:p w14:paraId="4F832DC6" w14:textId="77777777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bottom w:val="double" w:sz="4" w:space="0" w:color="auto"/>
            </w:tcBorders>
          </w:tcPr>
          <w:p w14:paraId="767FE835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03" w:type="dxa"/>
            <w:tcBorders>
              <w:bottom w:val="double" w:sz="4" w:space="0" w:color="auto"/>
            </w:tcBorders>
          </w:tcPr>
          <w:p w14:paraId="23FC2CF2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59" w:type="dxa"/>
            <w:tcBorders>
              <w:bottom w:val="double" w:sz="4" w:space="0" w:color="auto"/>
            </w:tcBorders>
          </w:tcPr>
          <w:p w14:paraId="1C5504C7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90" w:type="dxa"/>
            <w:tcBorders>
              <w:bottom w:val="double" w:sz="4" w:space="0" w:color="auto"/>
            </w:tcBorders>
          </w:tcPr>
          <w:p w14:paraId="04A4F700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089" w:type="dxa"/>
            <w:tcBorders>
              <w:bottom w:val="double" w:sz="4" w:space="0" w:color="auto"/>
            </w:tcBorders>
          </w:tcPr>
          <w:p w14:paraId="47A47106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54" w:type="dxa"/>
            <w:vMerge/>
            <w:tcBorders>
              <w:bottom w:val="double" w:sz="4" w:space="0" w:color="auto"/>
            </w:tcBorders>
          </w:tcPr>
          <w:p w14:paraId="0A90CB99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D27BD" w:rsidRPr="007A6156" w14:paraId="1FEADF9E" w14:textId="77777777" w:rsidTr="00B43896">
        <w:trPr>
          <w:trHeight w:val="627"/>
        </w:trPr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69635AE0" w14:textId="703EAA91" w:rsidR="00CD27BD" w:rsidRPr="00097418" w:rsidRDefault="00CD27BD" w:rsidP="00CD27B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F19AF">
              <w:rPr>
                <w:b/>
                <w:sz w:val="24"/>
                <w:lang w:val="ru-RU"/>
              </w:rPr>
              <w:t>3.1.2 Совместное управление городскими активами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14:paraId="2F226E0B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Управление физическими активами и инфраструктурой в городе осуществляется обособленным образом.</w:t>
            </w:r>
          </w:p>
          <w:p w14:paraId="56E46F17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Отсутствует четкая карта существующих активов.</w:t>
            </w:r>
          </w:p>
          <w:p w14:paraId="23A230FF" w14:textId="1486B00E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Отсутствуют разработанные политика и процессы, обеспечивающие полное использование взаимодействия между городскими активами.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0E1CD5BE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Администрация города начала составлять карту своих физических активов и инфраструктур.</w:t>
            </w:r>
          </w:p>
          <w:p w14:paraId="203E7683" w14:textId="03408689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Существуют примеры инициатив по продвижению взаимодействия между разными активами, но на разовой основе.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5D75E533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Администрация города разработала четкую карту физических активов и инфраструктур, ¬которые она контролирует.</w:t>
            </w:r>
          </w:p>
          <w:p w14:paraId="0EE6AE8C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Она разработала общую для всей администрации политику управления активами, направленную на использование -взаимодействия между всеми активами, находящимися в распоряжении городской администрацией.</w:t>
            </w:r>
          </w:p>
          <w:p w14:paraId="3E327B35" w14:textId="77B54391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 xml:space="preserve">Однако соблюдение этой политики носит непостоянный </w:t>
            </w: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14:paraId="4BFA8F2E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В дополнение к критериям достижения, указанным на уровне 3, администрация города разработала четкую карту физических активов и инфраструктур, находящихся в ее распоряжении, и общую политику¬ управления активами для использования взаимодействия между ними.</w:t>
            </w:r>
          </w:p>
          <w:p w14:paraId="31AD6304" w14:textId="0F4CCCB4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 xml:space="preserve">Кроме того, эта политика подкреплена эффективными процессами управления и 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319339A2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Администрация города в партнерстве с другими основными поставщиками услуг и владельцами активов в городе (из государственного, частного и добровольного секторов) разработала четкую карту физических активов и инфраструктур, находящихся в ее распоряжении.</w:t>
            </w:r>
          </w:p>
          <w:p w14:paraId="63BC6439" w14:textId="68BEBE23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 xml:space="preserve">Городские организации¬ внедряют общую общегородскую политику управления 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0309374" w14:textId="77777777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Текущий уровень:</w:t>
            </w:r>
          </w:p>
          <w:p w14:paraId="4D5DBB65" w14:textId="4295BE07" w:rsidR="00CD27BD" w:rsidRPr="007A6156" w:rsidRDefault="00CD27BD" w:rsidP="00CD27BD">
            <w:pPr>
              <w:spacing w:line="237" w:lineRule="auto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через 2 года на основе текущих планов</w:t>
            </w:r>
          </w:p>
        </w:tc>
      </w:tr>
    </w:tbl>
    <w:p w14:paraId="01E6E142" w14:textId="77777777" w:rsidR="00CD27BD" w:rsidRPr="00677060" w:rsidRDefault="00CD27BD" w:rsidP="00CD27BD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115C434C" w14:textId="77777777" w:rsidR="00CD27BD" w:rsidRPr="002C3E3F" w:rsidRDefault="00CD27BD" w:rsidP="00CD27BD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51"/>
        <w:gridCol w:w="2322"/>
        <w:gridCol w:w="2075"/>
        <w:gridCol w:w="2319"/>
        <w:gridCol w:w="2291"/>
        <w:gridCol w:w="2075"/>
        <w:gridCol w:w="1237"/>
      </w:tblGrid>
      <w:tr w:rsidR="00CD27BD" w:rsidRPr="007A6156" w14:paraId="0C0BEA7D" w14:textId="77777777" w:rsidTr="00B43896">
        <w:trPr>
          <w:trHeight w:val="411"/>
        </w:trPr>
        <w:tc>
          <w:tcPr>
            <w:tcW w:w="1892" w:type="dxa"/>
            <w:vMerge w:val="restart"/>
          </w:tcPr>
          <w:p w14:paraId="1B8E756F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33BDDFE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24" w:type="dxa"/>
            <w:gridSpan w:val="5"/>
          </w:tcPr>
          <w:p w14:paraId="6AC03BBA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54" w:type="dxa"/>
            <w:vMerge w:val="restart"/>
            <w:tcBorders>
              <w:bottom w:val="double" w:sz="4" w:space="0" w:color="auto"/>
            </w:tcBorders>
          </w:tcPr>
          <w:p w14:paraId="6BC04255" w14:textId="77777777" w:rsidR="00CD27BD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49BDA912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D27BD" w:rsidRPr="007A6156" w14:paraId="7D90B4E5" w14:textId="77777777" w:rsidTr="00B43896">
        <w:trPr>
          <w:trHeight w:val="627"/>
        </w:trPr>
        <w:tc>
          <w:tcPr>
            <w:tcW w:w="1892" w:type="dxa"/>
            <w:vMerge/>
            <w:tcBorders>
              <w:bottom w:val="double" w:sz="4" w:space="0" w:color="auto"/>
            </w:tcBorders>
          </w:tcPr>
          <w:p w14:paraId="402F73CF" w14:textId="77777777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bottom w:val="double" w:sz="4" w:space="0" w:color="auto"/>
            </w:tcBorders>
          </w:tcPr>
          <w:p w14:paraId="777AA117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03" w:type="dxa"/>
            <w:tcBorders>
              <w:bottom w:val="double" w:sz="4" w:space="0" w:color="auto"/>
            </w:tcBorders>
          </w:tcPr>
          <w:p w14:paraId="3682E7D7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59" w:type="dxa"/>
            <w:tcBorders>
              <w:bottom w:val="double" w:sz="4" w:space="0" w:color="auto"/>
            </w:tcBorders>
          </w:tcPr>
          <w:p w14:paraId="5704FFF1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90" w:type="dxa"/>
            <w:tcBorders>
              <w:bottom w:val="double" w:sz="4" w:space="0" w:color="auto"/>
            </w:tcBorders>
          </w:tcPr>
          <w:p w14:paraId="75DB9C69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089" w:type="dxa"/>
            <w:tcBorders>
              <w:bottom w:val="double" w:sz="4" w:space="0" w:color="auto"/>
            </w:tcBorders>
          </w:tcPr>
          <w:p w14:paraId="050C5C83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54" w:type="dxa"/>
            <w:vMerge/>
            <w:tcBorders>
              <w:bottom w:val="double" w:sz="4" w:space="0" w:color="auto"/>
            </w:tcBorders>
          </w:tcPr>
          <w:p w14:paraId="4645C483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D27BD" w:rsidRPr="007A6156" w14:paraId="04E44905" w14:textId="77777777" w:rsidTr="00B43896">
        <w:trPr>
          <w:trHeight w:val="627"/>
        </w:trPr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3378B731" w14:textId="77777777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14:paraId="3918B256" w14:textId="77777777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037E576D" w14:textId="77777777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305C8A37" w14:textId="7DB0B7E4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характер, и в городе отсутствуют структуры управления и стимулы для обеспечения ее соблюдения.</w:t>
            </w: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14:paraId="692F2CA1" w14:textId="3414B9E1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сравнительного анализа, направленными на обеспечение соответствия и постоянное совершенствование.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51D015B9" w14:textId="5510D2C4" w:rsidR="00CD27BD" w:rsidRPr="00097418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 xml:space="preserve">активами, направленную на использование взаимодействия между основными городскими активами (например: использование городских активов, разработанных для одной цели, для получения выгод от более широких городских целей, например, использование уличного освещения для </w:t>
            </w:r>
            <w:proofErr w:type="spellStart"/>
            <w:r w:rsidRPr="00097418">
              <w:rPr>
                <w:sz w:val="24"/>
                <w:lang w:val="ru-RU"/>
              </w:rPr>
              <w:t>wi-fi</w:t>
            </w:r>
            <w:proofErr w:type="spellEnd"/>
            <w:r w:rsidRPr="00097418">
              <w:rPr>
                <w:sz w:val="24"/>
                <w:lang w:val="ru-RU"/>
              </w:rPr>
              <w:t xml:space="preserve">; совместные протоколы установки и обслуживания; -использование 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6DE3000" w14:textId="77777777" w:rsidR="00CD27BD" w:rsidRPr="007A6156" w:rsidRDefault="00CD27BD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4CB89E5F" w14:textId="77777777" w:rsidR="00CD27BD" w:rsidRPr="00677060" w:rsidRDefault="00CD27BD" w:rsidP="00CD27BD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61A09201" w14:textId="77777777" w:rsidR="00CD27BD" w:rsidRPr="002C3E3F" w:rsidRDefault="00CD27BD" w:rsidP="00CD27BD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48"/>
        <w:gridCol w:w="2317"/>
        <w:gridCol w:w="2073"/>
        <w:gridCol w:w="2315"/>
        <w:gridCol w:w="2060"/>
        <w:gridCol w:w="2321"/>
        <w:gridCol w:w="1236"/>
      </w:tblGrid>
      <w:tr w:rsidR="00CD27BD" w:rsidRPr="007A6156" w14:paraId="4CFDA390" w14:textId="77777777" w:rsidTr="00B43896">
        <w:trPr>
          <w:trHeight w:val="411"/>
        </w:trPr>
        <w:tc>
          <w:tcPr>
            <w:tcW w:w="1892" w:type="dxa"/>
            <w:vMerge w:val="restart"/>
          </w:tcPr>
          <w:p w14:paraId="680E14FD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7F482BF0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24" w:type="dxa"/>
            <w:gridSpan w:val="5"/>
          </w:tcPr>
          <w:p w14:paraId="0ECA83F6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54" w:type="dxa"/>
            <w:vMerge w:val="restart"/>
            <w:tcBorders>
              <w:bottom w:val="double" w:sz="4" w:space="0" w:color="auto"/>
            </w:tcBorders>
          </w:tcPr>
          <w:p w14:paraId="0A352BE5" w14:textId="77777777" w:rsidR="00CD27BD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34E19428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D27BD" w:rsidRPr="007A6156" w14:paraId="565A50A2" w14:textId="77777777" w:rsidTr="00B43896">
        <w:trPr>
          <w:trHeight w:val="627"/>
        </w:trPr>
        <w:tc>
          <w:tcPr>
            <w:tcW w:w="1892" w:type="dxa"/>
            <w:vMerge/>
            <w:tcBorders>
              <w:bottom w:val="double" w:sz="4" w:space="0" w:color="auto"/>
            </w:tcBorders>
          </w:tcPr>
          <w:p w14:paraId="3978ADC5" w14:textId="77777777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bottom w:val="double" w:sz="4" w:space="0" w:color="auto"/>
            </w:tcBorders>
          </w:tcPr>
          <w:p w14:paraId="65AF2BF7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03" w:type="dxa"/>
            <w:tcBorders>
              <w:bottom w:val="double" w:sz="4" w:space="0" w:color="auto"/>
            </w:tcBorders>
          </w:tcPr>
          <w:p w14:paraId="0C3694ED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59" w:type="dxa"/>
            <w:tcBorders>
              <w:bottom w:val="double" w:sz="4" w:space="0" w:color="auto"/>
            </w:tcBorders>
          </w:tcPr>
          <w:p w14:paraId="24FBF4AF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90" w:type="dxa"/>
            <w:tcBorders>
              <w:bottom w:val="double" w:sz="4" w:space="0" w:color="auto"/>
            </w:tcBorders>
          </w:tcPr>
          <w:p w14:paraId="70E693F8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089" w:type="dxa"/>
            <w:tcBorders>
              <w:bottom w:val="double" w:sz="4" w:space="0" w:color="auto"/>
            </w:tcBorders>
          </w:tcPr>
          <w:p w14:paraId="58C78C59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54" w:type="dxa"/>
            <w:vMerge/>
            <w:tcBorders>
              <w:bottom w:val="double" w:sz="4" w:space="0" w:color="auto"/>
            </w:tcBorders>
          </w:tcPr>
          <w:p w14:paraId="7A602AE3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D27BD" w:rsidRPr="007A6156" w14:paraId="063CFAA9" w14:textId="77777777" w:rsidTr="00B43896">
        <w:trPr>
          <w:trHeight w:val="627"/>
        </w:trPr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61D42E97" w14:textId="445C7599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14:paraId="16E6B162" w14:textId="77BDB883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60ADB37C" w14:textId="7A3C560A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2FF29968" w14:textId="5498853D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14:paraId="10D00290" w14:textId="3E8A241F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77F36566" w14:textId="77777777" w:rsidR="00CD27BD" w:rsidRPr="00CD27BD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CD27BD">
              <w:rPr>
                <w:sz w:val="24"/>
                <w:lang w:val="ru-RU"/>
              </w:rPr>
              <w:t xml:space="preserve">совместных сетей датчиков для мониторинга целостности и производительности различных инфраструктур), подкрепленные совместным, </w:t>
            </w:r>
            <w:proofErr w:type="spellStart"/>
            <w:r w:rsidRPr="00CD27BD">
              <w:rPr>
                <w:sz w:val="24"/>
                <w:lang w:val="ru-RU"/>
              </w:rPr>
              <w:t>межсекторальным</w:t>
            </w:r>
            <w:proofErr w:type="spellEnd"/>
            <w:r w:rsidRPr="00CD27BD">
              <w:rPr>
                <w:sz w:val="24"/>
                <w:lang w:val="ru-RU"/>
              </w:rPr>
              <w:t xml:space="preserve"> ¬управлением и процессами сравнительного анализа.</w:t>
            </w:r>
          </w:p>
          <w:p w14:paraId="50CEEA3A" w14:textId="6408B147" w:rsidR="00CD27BD" w:rsidRPr="00CD27BD" w:rsidRDefault="00CD27BD" w:rsidP="00CD27BD">
            <w:pPr>
              <w:spacing w:line="237" w:lineRule="auto"/>
              <w:rPr>
                <w:sz w:val="24"/>
                <w:lang w:val="ru-RU"/>
              </w:rPr>
            </w:pPr>
            <w:r w:rsidRPr="00CD27BD">
              <w:rPr>
                <w:sz w:val="24"/>
                <w:lang w:val="ru-RU"/>
              </w:rPr>
              <w:t xml:space="preserve">Город активно -изучает и поощряет развитие инновационных бизнес-моделей и государственно-частных партнерств, </w:t>
            </w:r>
            <w:r w:rsidRPr="00097418">
              <w:rPr>
                <w:sz w:val="24"/>
                <w:lang w:val="ru-RU"/>
              </w:rPr>
              <w:t xml:space="preserve">которые позволяют совместно использовать и совместно 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EB3E3F4" w14:textId="12CC3631" w:rsidR="00CD27BD" w:rsidRPr="007A6156" w:rsidRDefault="00CD27BD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44F8B4E3" w14:textId="77777777" w:rsidR="00CD27BD" w:rsidRDefault="00CD27BD" w:rsidP="00CD27BD">
      <w:pPr>
        <w:spacing w:line="237" w:lineRule="auto"/>
        <w:ind w:firstLine="567"/>
        <w:jc w:val="both"/>
        <w:rPr>
          <w:sz w:val="24"/>
          <w:lang w:val="ru-RU"/>
        </w:rPr>
      </w:pPr>
    </w:p>
    <w:p w14:paraId="744612F2" w14:textId="77777777" w:rsidR="00CD27BD" w:rsidRPr="00677060" w:rsidRDefault="00CD27BD" w:rsidP="00CD27BD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3F51BBAF" w14:textId="77777777" w:rsidR="00CD27BD" w:rsidRPr="002C3E3F" w:rsidRDefault="00CD27BD" w:rsidP="00CD27BD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06"/>
        <w:gridCol w:w="2286"/>
        <w:gridCol w:w="2053"/>
        <w:gridCol w:w="2432"/>
        <w:gridCol w:w="2291"/>
        <w:gridCol w:w="2073"/>
        <w:gridCol w:w="1229"/>
      </w:tblGrid>
      <w:tr w:rsidR="00CD27BD" w:rsidRPr="007A6156" w14:paraId="52542616" w14:textId="77777777" w:rsidTr="00B43896">
        <w:trPr>
          <w:trHeight w:val="411"/>
        </w:trPr>
        <w:tc>
          <w:tcPr>
            <w:tcW w:w="1892" w:type="dxa"/>
            <w:vMerge w:val="restart"/>
          </w:tcPr>
          <w:p w14:paraId="3D9A0676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58F6A732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24" w:type="dxa"/>
            <w:gridSpan w:val="5"/>
          </w:tcPr>
          <w:p w14:paraId="09790A33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54" w:type="dxa"/>
            <w:vMerge w:val="restart"/>
            <w:tcBorders>
              <w:bottom w:val="double" w:sz="4" w:space="0" w:color="auto"/>
            </w:tcBorders>
          </w:tcPr>
          <w:p w14:paraId="038902A0" w14:textId="77777777" w:rsidR="00CD27BD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3A365B2A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D27BD" w:rsidRPr="007A6156" w14:paraId="1F787A6D" w14:textId="77777777" w:rsidTr="00B43896">
        <w:trPr>
          <w:trHeight w:val="627"/>
        </w:trPr>
        <w:tc>
          <w:tcPr>
            <w:tcW w:w="1892" w:type="dxa"/>
            <w:vMerge/>
            <w:tcBorders>
              <w:bottom w:val="double" w:sz="4" w:space="0" w:color="auto"/>
            </w:tcBorders>
          </w:tcPr>
          <w:p w14:paraId="0145ECF1" w14:textId="77777777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bottom w:val="double" w:sz="4" w:space="0" w:color="auto"/>
            </w:tcBorders>
          </w:tcPr>
          <w:p w14:paraId="729F8FF2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103" w:type="dxa"/>
            <w:tcBorders>
              <w:bottom w:val="double" w:sz="4" w:space="0" w:color="auto"/>
            </w:tcBorders>
          </w:tcPr>
          <w:p w14:paraId="6E62322B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59" w:type="dxa"/>
            <w:tcBorders>
              <w:bottom w:val="double" w:sz="4" w:space="0" w:color="auto"/>
            </w:tcBorders>
          </w:tcPr>
          <w:p w14:paraId="482B9FB8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90" w:type="dxa"/>
            <w:tcBorders>
              <w:bottom w:val="double" w:sz="4" w:space="0" w:color="auto"/>
            </w:tcBorders>
          </w:tcPr>
          <w:p w14:paraId="4C9B38AC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089" w:type="dxa"/>
            <w:tcBorders>
              <w:bottom w:val="double" w:sz="4" w:space="0" w:color="auto"/>
            </w:tcBorders>
          </w:tcPr>
          <w:p w14:paraId="79DA0EB9" w14:textId="77777777" w:rsidR="00CD27BD" w:rsidRPr="00097418" w:rsidRDefault="00CD27BD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54" w:type="dxa"/>
            <w:vMerge/>
            <w:tcBorders>
              <w:bottom w:val="double" w:sz="4" w:space="0" w:color="auto"/>
            </w:tcBorders>
          </w:tcPr>
          <w:p w14:paraId="3D73D328" w14:textId="77777777" w:rsidR="00CD27BD" w:rsidRPr="007A6156" w:rsidRDefault="00CD27BD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D27BD" w:rsidRPr="007A6156" w14:paraId="3468C2A9" w14:textId="77777777" w:rsidTr="00B43896">
        <w:trPr>
          <w:trHeight w:val="627"/>
        </w:trPr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6BFD79B7" w14:textId="77777777" w:rsidR="00CD27BD" w:rsidRPr="00097418" w:rsidRDefault="00CD27BD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14:paraId="763364AD" w14:textId="77777777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2CAA4326" w14:textId="77777777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1ADEDDDA" w14:textId="08B091A5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14:paraId="72F1ADE3" w14:textId="6E63E0B6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3CA8D86C" w14:textId="6EF7E5D2" w:rsidR="00CD27BD" w:rsidRPr="00097418" w:rsidRDefault="00CD27BD" w:rsidP="00B43896">
            <w:pPr>
              <w:spacing w:line="237" w:lineRule="auto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развивать активы, преодолевая организационные и отраслевые границы.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48383EC" w14:textId="77777777" w:rsidR="00CD27BD" w:rsidRPr="007A6156" w:rsidRDefault="00CD27BD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057D52" w:rsidRPr="007A6156" w14:paraId="22868C75" w14:textId="77777777" w:rsidTr="00B43896">
        <w:trPr>
          <w:trHeight w:val="627"/>
        </w:trPr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793660F5" w14:textId="0790A41E" w:rsidR="00057D52" w:rsidRPr="00097418" w:rsidRDefault="00057D52" w:rsidP="00057D52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F19AF">
              <w:rPr>
                <w:b/>
                <w:sz w:val="24"/>
                <w:lang w:val="ru-RU"/>
              </w:rPr>
              <w:t>3.1.3 Интеграция физических и цифровых активов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14:paraId="36328CA4" w14:textId="52F4B60A" w:rsidR="00057D52" w:rsidRPr="00097418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Физические активы города, как правило, не используют цифровые технологии. Инвестиции в датчики и средства связи для предоставления¬ цифровых данных в режиме реального времени о состоянии и эффективности городских активов незначительны.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4C4A504F" w14:textId="7A305AB3" w:rsidR="00057D52" w:rsidRPr="00097418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 xml:space="preserve">Физические активы города, как правило, не используют цифровые технологии. Имели место первоначальные инвестиции в датчики и средства связи¬ для предоставления цифровых данных в режиме реального времени о состоянии и эффективности городских активов, однако управление ими 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59F7D3A5" w14:textId="28230216" w:rsidR="00057D52" w:rsidRPr="00097418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Созданы четкие рамки политики и планирования для обеспечения того, чтобы все крупные -физические объекты и инфраструктуры города изначально были оснащены цифровыми активами и коммуникационными сетями.</w:t>
            </w:r>
          </w:p>
        </w:tc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14:paraId="137F3ED4" w14:textId="6213CF45" w:rsidR="00057D52" w:rsidRPr="00097418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В дополнение к критериям достижения, указанным на уровне 3, эта политика поддерживается эффективными процессами -управления и контрольными показателями, направленными на обеспечение соответствия и постоянное совершенствование.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2D037CA2" w14:textId="77777777" w:rsidR="00057D52" w:rsidRPr="005F19AF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В дополнение к критериям достижения¬, указанным на уровне 4, имеются четкие свидетельства того, что в¬ настоящее время власти города повсеместно:</w:t>
            </w:r>
          </w:p>
          <w:p w14:paraId="139A1559" w14:textId="056CFAF6" w:rsidR="00057D52" w:rsidRPr="00097418" w:rsidRDefault="00057D52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— используют цифровое моделирование города для тестирования и сравнения различных вариантов, оценивая их возможное влияние на город;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9A3B6BD" w14:textId="77777777" w:rsidR="00057D52" w:rsidRPr="005F19AF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Текущий уровень:</w:t>
            </w:r>
          </w:p>
          <w:p w14:paraId="1931B201" w14:textId="18A67BCE" w:rsidR="00057D52" w:rsidRPr="007A6156" w:rsidRDefault="00057D52" w:rsidP="00057D52">
            <w:pPr>
              <w:spacing w:line="237" w:lineRule="auto"/>
              <w:rPr>
                <w:b/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6B9CD232" w14:textId="77777777" w:rsidR="00057D52" w:rsidRPr="00677060" w:rsidRDefault="00057D52" w:rsidP="00057D52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7A38A66C" w14:textId="77777777" w:rsidR="00057D52" w:rsidRPr="002C3E3F" w:rsidRDefault="00057D52" w:rsidP="00057D52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44"/>
        <w:gridCol w:w="2312"/>
        <w:gridCol w:w="2087"/>
        <w:gridCol w:w="2313"/>
        <w:gridCol w:w="2058"/>
        <w:gridCol w:w="2321"/>
        <w:gridCol w:w="1235"/>
      </w:tblGrid>
      <w:tr w:rsidR="00057D52" w:rsidRPr="007A6156" w14:paraId="0AB650A4" w14:textId="77777777" w:rsidTr="005C7F68">
        <w:trPr>
          <w:trHeight w:val="411"/>
        </w:trPr>
        <w:tc>
          <w:tcPr>
            <w:tcW w:w="1844" w:type="dxa"/>
            <w:vMerge w:val="restart"/>
          </w:tcPr>
          <w:p w14:paraId="6A556A8D" w14:textId="77777777" w:rsidR="00057D52" w:rsidRPr="00097418" w:rsidRDefault="00057D5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69E5A406" w14:textId="77777777" w:rsidR="00057D52" w:rsidRPr="00097418" w:rsidRDefault="00057D5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29D25D3D" w14:textId="77777777" w:rsidR="00057D52" w:rsidRPr="00097418" w:rsidRDefault="00057D5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064FA596" w14:textId="77777777" w:rsidR="00057D52" w:rsidRDefault="00057D52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3890165A" w14:textId="77777777" w:rsidR="00057D52" w:rsidRPr="007A6156" w:rsidRDefault="00057D52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057D52" w:rsidRPr="007A6156" w14:paraId="0D182961" w14:textId="77777777" w:rsidTr="005C7F68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0F40642B" w14:textId="77777777" w:rsidR="00057D52" w:rsidRPr="00097418" w:rsidRDefault="00057D52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344F8F20" w14:textId="77777777" w:rsidR="00057D52" w:rsidRPr="00097418" w:rsidRDefault="00057D5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6B329FBB" w14:textId="77777777" w:rsidR="00057D52" w:rsidRPr="00097418" w:rsidRDefault="00057D5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1026B25C" w14:textId="77777777" w:rsidR="00057D52" w:rsidRPr="00097418" w:rsidRDefault="00057D5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37953CC7" w14:textId="77777777" w:rsidR="00057D52" w:rsidRPr="00097418" w:rsidRDefault="00057D5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73497176" w14:textId="77777777" w:rsidR="00057D52" w:rsidRPr="00097418" w:rsidRDefault="00057D5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6392AD88" w14:textId="77777777" w:rsidR="00057D52" w:rsidRPr="007A6156" w:rsidRDefault="00057D52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057D52" w:rsidRPr="007A6156" w14:paraId="6F0E9DA8" w14:textId="77777777" w:rsidTr="005C7F68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72F82216" w14:textId="77777777" w:rsidR="00057D52" w:rsidRPr="00097418" w:rsidRDefault="00057D52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2D743216" w14:textId="285ACDD8" w:rsidR="00057D52" w:rsidRPr="00097418" w:rsidRDefault="00057D52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5DB24D0F" w14:textId="6B9CD247" w:rsidR="00057D52" w:rsidRPr="00097418" w:rsidRDefault="00057D52" w:rsidP="00B43896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осуществлялось на разовой основе отдельными владельцами активов.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1C4314D7" w14:textId="77777777" w:rsidR="00057D52" w:rsidRPr="00097418" w:rsidRDefault="00057D52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54832E28" w14:textId="3C986CE5" w:rsidR="00057D52" w:rsidRPr="00097418" w:rsidRDefault="00057D52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5C730B4C" w14:textId="77777777" w:rsidR="00057D52" w:rsidRPr="00097418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 xml:space="preserve">— используют цифровые </w:t>
            </w:r>
          </w:p>
          <w:p w14:paraId="7B33702F" w14:textId="77777777" w:rsidR="00057D52" w:rsidRPr="005F19AF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визуализации для вовлечения заинтересованных сторон в более предметные консультации и совместное создание городских пространств;</w:t>
            </w:r>
          </w:p>
          <w:p w14:paraId="478E9B42" w14:textId="7F63A817" w:rsidR="00057D52" w:rsidRPr="00097418" w:rsidRDefault="00057D52" w:rsidP="00057D52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— используют анализ данных в режиме реального времени о состоянии и производительности городских активов для улучшения управления районами и предоставления услуг.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4E70DF1" w14:textId="77777777" w:rsidR="00057D52" w:rsidRPr="007A6156" w:rsidRDefault="00057D52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057D52" w:rsidRPr="007A6156" w14:paraId="3E6F76B9" w14:textId="77777777" w:rsidTr="00B43896">
        <w:trPr>
          <w:trHeight w:val="309"/>
        </w:trPr>
        <w:tc>
          <w:tcPr>
            <w:tcW w:w="141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EC31E55" w14:textId="26A96BD0" w:rsidR="00057D52" w:rsidRPr="007A6156" w:rsidRDefault="005C7F68" w:rsidP="00B43896">
            <w:pPr>
              <w:spacing w:line="237" w:lineRule="auto"/>
              <w:rPr>
                <w:b/>
                <w:sz w:val="24"/>
                <w:lang w:val="ru-RU"/>
              </w:rPr>
            </w:pPr>
            <w:r w:rsidRPr="005F19AF">
              <w:rPr>
                <w:b/>
                <w:sz w:val="24"/>
                <w:lang w:val="en-US"/>
              </w:rPr>
              <w:t xml:space="preserve">3.2 </w:t>
            </w:r>
            <w:proofErr w:type="spellStart"/>
            <w:r w:rsidRPr="005F19AF">
              <w:rPr>
                <w:b/>
                <w:sz w:val="24"/>
                <w:lang w:val="en-US"/>
              </w:rPr>
              <w:t>Управление</w:t>
            </w:r>
            <w:proofErr w:type="spellEnd"/>
            <w:r w:rsidRPr="005F19AF">
              <w:rPr>
                <w:b/>
                <w:sz w:val="24"/>
                <w:lang w:val="en-US"/>
              </w:rPr>
              <w:t xml:space="preserve"> ИТ и </w:t>
            </w:r>
            <w:proofErr w:type="spellStart"/>
            <w:r w:rsidRPr="005F19AF">
              <w:rPr>
                <w:b/>
                <w:sz w:val="24"/>
                <w:lang w:val="en-US"/>
              </w:rPr>
              <w:t>данными</w:t>
            </w:r>
            <w:proofErr w:type="spellEnd"/>
          </w:p>
        </w:tc>
      </w:tr>
    </w:tbl>
    <w:p w14:paraId="4A26916D" w14:textId="285911B8" w:rsidR="00CD27BD" w:rsidRDefault="00CD27BD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C09805B" w14:textId="77777777" w:rsidR="005C7F68" w:rsidRDefault="005C7F68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3D553F3" w14:textId="77777777" w:rsidR="005C7F68" w:rsidRPr="00677060" w:rsidRDefault="005C7F68" w:rsidP="005C7F68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7A0258E8" w14:textId="77777777" w:rsidR="005C7F68" w:rsidRPr="002C3E3F" w:rsidRDefault="005C7F68" w:rsidP="005C7F68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44"/>
        <w:gridCol w:w="2312"/>
        <w:gridCol w:w="2087"/>
        <w:gridCol w:w="2313"/>
        <w:gridCol w:w="2058"/>
        <w:gridCol w:w="2321"/>
        <w:gridCol w:w="1235"/>
      </w:tblGrid>
      <w:tr w:rsidR="005C7F68" w:rsidRPr="007A6156" w14:paraId="4D9C5003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4719AEFF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F5B4A13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2C3581C9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1BC0CF6B" w14:textId="77777777" w:rsidR="005C7F68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4EE1F5B7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5C7F68" w:rsidRPr="007A6156" w14:paraId="59DC7E5E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00B65777" w14:textId="77777777" w:rsidR="005C7F68" w:rsidRPr="00097418" w:rsidRDefault="005C7F68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6E461192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111D07BA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21BE28FD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17373127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3B656455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3BC6EF70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5C7F68" w:rsidRPr="007A6156" w14:paraId="0FC7C1C0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7AE8BE73" w14:textId="40C815D9" w:rsidR="005C7F68" w:rsidRPr="00097418" w:rsidRDefault="005C7F68" w:rsidP="005C7F68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F19AF">
              <w:rPr>
                <w:b/>
                <w:sz w:val="24"/>
                <w:lang w:val="ru-RU"/>
              </w:rPr>
              <w:t>3.2.1 Картирование и управление массивами данных о городе</w:t>
            </w: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4DDF4DF8" w14:textId="56FB0152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Управление массивами -данных в городе осуществляется обособленным образом. Отсутствует четкая карта существующих активов. Отсутствуют разработанные политики или процессы для обеспечения их взаимодействия друг с другом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0ABEF73E" w14:textId="766E784F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Город начал составлять карту своих информационных активов. Существуют примеры инициатив по продвижению операционной совместимости между конкретными системами, но на разовой основе.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070A6085" w14:textId="77777777" w:rsidR="005C7F68" w:rsidRPr="005F19AF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Город начал составлять карту своих информационных активов и разрабатывать политику, процессы и стандарты для поощрения совместимости и повторного¬ использования на систематической основе.</w:t>
            </w:r>
          </w:p>
          <w:p w14:paraId="5B1FB853" w14:textId="34257E7F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Однако соблюдение этой политики носит непостоянный характер, и в городе отсутствуют структуры управления и стимулы для обеспечения ее соблюдения.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1D72A01C" w14:textId="77777777" w:rsidR="005C7F68" w:rsidRPr="005F19AF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Администрация города и ее поставщики обеспечивают полную прозрачность в отношении информационных активов, существующих в городе.</w:t>
            </w:r>
          </w:p>
          <w:p w14:paraId="6AEF27D5" w14:textId="51752112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В городской администрации установлены четкое руководство и процессы совместного управления для поощрения оперативной совместимости и повторного использования на систематической основе.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2D01C574" w14:textId="158293A5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 xml:space="preserve">В дополнение к критериям достижения, указанным на уровне 4, эти механизмы совместного управления информационными активами были открыты для включения всех основных пользователей и поставщиков данных в городской экосистеме данных. Широкое </w:t>
            </w:r>
            <w:proofErr w:type="spellStart"/>
            <w:r w:rsidRPr="005F19AF">
              <w:rPr>
                <w:sz w:val="24"/>
                <w:lang w:val="ru-RU"/>
              </w:rPr>
              <w:t>межсекторальное</w:t>
            </w:r>
            <w:proofErr w:type="spellEnd"/>
            <w:r w:rsidRPr="005F19AF">
              <w:rPr>
                <w:sz w:val="24"/>
                <w:lang w:val="ru-RU"/>
              </w:rPr>
              <w:t xml:space="preserve"> партнерство городских орган-</w:t>
            </w:r>
            <w:proofErr w:type="spellStart"/>
            <w:r w:rsidRPr="005F19AF">
              <w:rPr>
                <w:sz w:val="24"/>
                <w:lang w:val="ru-RU"/>
              </w:rPr>
              <w:t>изаций</w:t>
            </w:r>
            <w:proofErr w:type="spellEnd"/>
            <w:r w:rsidRPr="005F19AF">
              <w:rPr>
                <w:sz w:val="24"/>
                <w:lang w:val="ru-RU"/>
              </w:rPr>
              <w:t xml:space="preserve"> стремится публиковать данные и обмениваться ими на основе общих стандартов.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D66EE31" w14:textId="77777777" w:rsidR="005C7F68" w:rsidRPr="005F19AF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Текущий уровень:</w:t>
            </w:r>
          </w:p>
          <w:p w14:paraId="3800BFB8" w14:textId="00CCB20F" w:rsidR="005C7F68" w:rsidRPr="007A6156" w:rsidRDefault="005C7F68" w:rsidP="005C7F68">
            <w:pPr>
              <w:spacing w:line="237" w:lineRule="auto"/>
              <w:rPr>
                <w:b/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71FAF9E5" w14:textId="77777777" w:rsidR="00CD27BD" w:rsidRDefault="00CD27BD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07851C9" w14:textId="77777777" w:rsidR="005C7F68" w:rsidRPr="00677060" w:rsidRDefault="005C7F68" w:rsidP="005C7F68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62E653A6" w14:textId="77777777" w:rsidR="005C7F68" w:rsidRPr="002C3E3F" w:rsidRDefault="005C7F68" w:rsidP="005C7F68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248"/>
        <w:gridCol w:w="2239"/>
        <w:gridCol w:w="2039"/>
        <w:gridCol w:w="2178"/>
        <w:gridCol w:w="2021"/>
        <w:gridCol w:w="2244"/>
        <w:gridCol w:w="1201"/>
      </w:tblGrid>
      <w:tr w:rsidR="005C7F68" w:rsidRPr="007A6156" w14:paraId="6DAF5532" w14:textId="77777777" w:rsidTr="005C7F68">
        <w:trPr>
          <w:trHeight w:val="411"/>
        </w:trPr>
        <w:tc>
          <w:tcPr>
            <w:tcW w:w="2248" w:type="dxa"/>
            <w:vMerge w:val="restart"/>
          </w:tcPr>
          <w:p w14:paraId="3923FA05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43B6F2E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0721" w:type="dxa"/>
            <w:gridSpan w:val="5"/>
          </w:tcPr>
          <w:p w14:paraId="6724F79F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01" w:type="dxa"/>
            <w:vMerge w:val="restart"/>
            <w:tcBorders>
              <w:bottom w:val="double" w:sz="4" w:space="0" w:color="auto"/>
            </w:tcBorders>
          </w:tcPr>
          <w:p w14:paraId="103C8CA5" w14:textId="77777777" w:rsidR="005C7F68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7DEC4F68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5C7F68" w:rsidRPr="007A6156" w14:paraId="15D9D03C" w14:textId="77777777" w:rsidTr="005C7F68">
        <w:trPr>
          <w:trHeight w:val="627"/>
        </w:trPr>
        <w:tc>
          <w:tcPr>
            <w:tcW w:w="2248" w:type="dxa"/>
            <w:vMerge/>
            <w:tcBorders>
              <w:bottom w:val="double" w:sz="4" w:space="0" w:color="auto"/>
            </w:tcBorders>
          </w:tcPr>
          <w:p w14:paraId="7A644849" w14:textId="77777777" w:rsidR="005C7F68" w:rsidRPr="00097418" w:rsidRDefault="005C7F68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39" w:type="dxa"/>
            <w:tcBorders>
              <w:bottom w:val="double" w:sz="4" w:space="0" w:color="auto"/>
            </w:tcBorders>
          </w:tcPr>
          <w:p w14:paraId="743612BA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39" w:type="dxa"/>
            <w:tcBorders>
              <w:bottom w:val="double" w:sz="4" w:space="0" w:color="auto"/>
            </w:tcBorders>
          </w:tcPr>
          <w:p w14:paraId="59794D4C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178" w:type="dxa"/>
            <w:tcBorders>
              <w:bottom w:val="double" w:sz="4" w:space="0" w:color="auto"/>
            </w:tcBorders>
          </w:tcPr>
          <w:p w14:paraId="1D9753D3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21" w:type="dxa"/>
            <w:tcBorders>
              <w:bottom w:val="double" w:sz="4" w:space="0" w:color="auto"/>
            </w:tcBorders>
          </w:tcPr>
          <w:p w14:paraId="517778C1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244" w:type="dxa"/>
            <w:tcBorders>
              <w:bottom w:val="double" w:sz="4" w:space="0" w:color="auto"/>
            </w:tcBorders>
          </w:tcPr>
          <w:p w14:paraId="6F60594E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01" w:type="dxa"/>
            <w:vMerge/>
            <w:tcBorders>
              <w:bottom w:val="double" w:sz="4" w:space="0" w:color="auto"/>
            </w:tcBorders>
          </w:tcPr>
          <w:p w14:paraId="5E4EF354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5C7F68" w:rsidRPr="007A6156" w14:paraId="51FD43BA" w14:textId="77777777" w:rsidTr="005C7F68">
        <w:trPr>
          <w:trHeight w:val="627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14:paraId="25C3BFFC" w14:textId="77777777" w:rsidR="005C7F68" w:rsidRPr="005F19AF" w:rsidRDefault="005C7F68" w:rsidP="005C7F68">
            <w:pPr>
              <w:spacing w:line="237" w:lineRule="auto"/>
              <w:rPr>
                <w:b/>
                <w:sz w:val="24"/>
                <w:lang w:val="ru-RU"/>
              </w:rPr>
            </w:pPr>
            <w:r w:rsidRPr="005F19AF">
              <w:rPr>
                <w:b/>
                <w:sz w:val="24"/>
                <w:lang w:val="ru-RU"/>
              </w:rPr>
              <w:t>3.2.2 Картирование и</w:t>
            </w:r>
          </w:p>
          <w:p w14:paraId="61A8E15D" w14:textId="77777777" w:rsidR="005C7F68" w:rsidRPr="005F19AF" w:rsidRDefault="005C7F68" w:rsidP="005C7F68">
            <w:pPr>
              <w:spacing w:line="237" w:lineRule="auto"/>
              <w:rPr>
                <w:b/>
                <w:sz w:val="24"/>
                <w:lang w:val="ru-RU"/>
              </w:rPr>
            </w:pPr>
            <w:r w:rsidRPr="005F19AF">
              <w:rPr>
                <w:b/>
                <w:sz w:val="24"/>
                <w:lang w:val="ru-RU"/>
              </w:rPr>
              <w:t>управление</w:t>
            </w:r>
          </w:p>
          <w:p w14:paraId="26DA9D2E" w14:textId="77777777" w:rsidR="005C7F68" w:rsidRPr="005F19AF" w:rsidRDefault="005C7F68" w:rsidP="005C7F68">
            <w:pPr>
              <w:spacing w:line="237" w:lineRule="auto"/>
              <w:rPr>
                <w:b/>
                <w:sz w:val="24"/>
                <w:lang w:val="ru-RU"/>
              </w:rPr>
            </w:pPr>
            <w:r w:rsidRPr="005F19AF">
              <w:rPr>
                <w:b/>
                <w:sz w:val="24"/>
                <w:lang w:val="ru-RU"/>
              </w:rPr>
              <w:t>технологическими</w:t>
            </w:r>
          </w:p>
          <w:p w14:paraId="601644CB" w14:textId="2BCCB2DF" w:rsidR="005C7F68" w:rsidRPr="00097418" w:rsidRDefault="005C7F68" w:rsidP="005C7F68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F19AF">
              <w:rPr>
                <w:b/>
                <w:sz w:val="24"/>
                <w:lang w:val="ru-RU"/>
              </w:rPr>
              <w:t>активами города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14:paraId="515A0606" w14:textId="66F6E196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Управление технологическими активами в городе осуществляется обособленным образом. Отсутствует четкая карта существующих активов. Отсутствуют разработанные политики или процессы для обеспечения их взаимодействия друг с другом.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283929C2" w14:textId="77777777" w:rsidR="005C7F68" w:rsidRPr="005F19AF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Город начал составлять карту своих технологических активов.</w:t>
            </w:r>
          </w:p>
          <w:p w14:paraId="05A5EBB3" w14:textId="3403D164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5F19AF">
              <w:rPr>
                <w:sz w:val="24"/>
                <w:lang w:val="ru-RU"/>
              </w:rPr>
              <w:t>Существуют примеры инициатив по продвижению операционной совместимости между конкретными системами, но на разовой основе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</w:tcPr>
          <w:p w14:paraId="1184C1F9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Город начал составлять карту своих технологических активов и разрабатывать политику, процессы и стандарты для поощрения совместимости и повторного использования на систематической основе.</w:t>
            </w:r>
          </w:p>
          <w:p w14:paraId="1A0A4D31" w14:textId="2D121C5D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Однако соблюдение этой политики носит непостоянный характер, и в городе отсутствуют структуры управления и стимулы для обеспечения ее соблюдения.</w:t>
            </w: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</w:tcPr>
          <w:p w14:paraId="2AD6EA63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Администрация города и ее поставщики обеспечивают полную прозрачность в отношении технологических активов, существующих в городе.</w:t>
            </w:r>
          </w:p>
          <w:p w14:paraId="6D358F57" w14:textId="11EAA033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В городской администрации установлены четкое руководство и процессы совместного управления для поощрения оперативной -совместимости и повторного использования на систематической основе.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14:paraId="3AC8E189" w14:textId="71107BE6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В дополнение к критериям достижения, указанным на уровне 4, эти механизмы совместного управления технологическими активами были открыты для включения всех основных пользователей и поставщиков ИТ в городской экосистеме ИТ.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06E0950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Текущий уровень:</w:t>
            </w:r>
          </w:p>
          <w:p w14:paraId="3D9D2E12" w14:textId="38680520" w:rsidR="005C7F68" w:rsidRPr="007A6156" w:rsidRDefault="005C7F68" w:rsidP="005C7F68">
            <w:pPr>
              <w:spacing w:line="237" w:lineRule="auto"/>
              <w:rPr>
                <w:b/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Уровень через 2 года на основе текущих планов</w:t>
            </w:r>
          </w:p>
        </w:tc>
      </w:tr>
    </w:tbl>
    <w:p w14:paraId="59382EEB" w14:textId="77777777" w:rsidR="005C7F68" w:rsidRPr="00677060" w:rsidRDefault="005C7F68" w:rsidP="005C7F68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5B6CD4FF" w14:textId="77777777" w:rsidR="005C7F68" w:rsidRPr="002C3E3F" w:rsidRDefault="005C7F68" w:rsidP="005C7F68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200"/>
        <w:gridCol w:w="2291"/>
        <w:gridCol w:w="1983"/>
        <w:gridCol w:w="2206"/>
        <w:gridCol w:w="2054"/>
        <w:gridCol w:w="2233"/>
        <w:gridCol w:w="1203"/>
      </w:tblGrid>
      <w:tr w:rsidR="005C7F68" w:rsidRPr="007A6156" w14:paraId="7C92C923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79341C7D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5F35F027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334AF50A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5DA7578C" w14:textId="77777777" w:rsidR="005C7F68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77D68AAB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5C7F68" w:rsidRPr="007A6156" w14:paraId="7064AC18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263B5035" w14:textId="77777777" w:rsidR="005C7F68" w:rsidRPr="00097418" w:rsidRDefault="005C7F68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4C80CAE8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03F51554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6C3FF255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6C409745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04F81D98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3D93F682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5C7F68" w:rsidRPr="007A6156" w14:paraId="119E9CEC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6F0E8326" w14:textId="5696F4FA" w:rsidR="005C7F68" w:rsidRPr="00097418" w:rsidRDefault="005C7F68" w:rsidP="005C7F68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631B00">
              <w:rPr>
                <w:b/>
                <w:sz w:val="24"/>
                <w:lang w:val="ru-RU"/>
              </w:rPr>
              <w:t>3.2.3 Открытая, сервис-ориентированная, общегородская ИТ-архитектура</w:t>
            </w: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1ACA39A6" w14:textId="4C0E63CB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 xml:space="preserve">ИТ-архитектура¬ города – это смесь не связанных между собой систем, которые используют различные технологии и стандарты, и которые с трудом взаимодействуют друг с другом. Каждая важная система проектируется по индивидуальному заказу, при этом предусматриваются значительные затраты на внесение изменений, не предусмотренных первоначальным проектом. Это приводит к -значительному 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6AAF4D99" w14:textId="721BA4DA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Имеются некоторые примеры обмена и повторного¬ использования активов ИТ и данных, однако они носят разовый и дорогостоящий характер.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29903C1A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Для местных органов власти разработана комплексная ИТ-стратегия и архитектура предприятия, основанная на открытых стандартах, модульной конструкции и -сервис-ориентированной архитектуре.</w:t>
            </w:r>
          </w:p>
          <w:p w14:paraId="6BE5E117" w14:textId="1D5E837F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Разработана дорожная карта перехода¬ к этой архитектуре, а для управления процессом перехода создано -эффективное руководство и механизмы совместного управления.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4DE74EA4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В дополнение к критериям достижения, указанным на уровне 3, местное правительство управляет всеми своими ИТ на платформенной основе, при этом либо:</w:t>
            </w:r>
          </w:p>
          <w:p w14:paraId="3DC0C990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— все его подразделения совместно используют интегрированную городскую платформу; или</w:t>
            </w:r>
          </w:p>
          <w:p w14:paraId="2C1E6FAB" w14:textId="7A8D89E5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 xml:space="preserve">— широкий обмен и повторное использование стратегических ИТ и информационных активов между различными 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58D6E5EB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В дополнение к критериям достижения, указанным на уровне 4, платформа местных органов власти теперь является частью открытой, сервис-ориентированной, общегородской ИТ-архитектуры, которая:</w:t>
            </w:r>
          </w:p>
          <w:p w14:paraId="473F5551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— объединяет всех основных поставщиков городских услуг из государственного и частного секторов;</w:t>
            </w:r>
          </w:p>
          <w:p w14:paraId="26AEAF97" w14:textId="43A96500" w:rsidR="005C7F68" w:rsidRPr="00097418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 xml:space="preserve">— обеспечивает значительную степень повторного использования и обмена активами в масштабах города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6CEE164" w14:textId="77777777" w:rsidR="005C7F68" w:rsidRPr="00631B00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Текущий уровень:</w:t>
            </w:r>
          </w:p>
          <w:p w14:paraId="201CF2E2" w14:textId="09A99A5D" w:rsidR="005C7F68" w:rsidRPr="007A6156" w:rsidRDefault="005C7F68" w:rsidP="005C7F68">
            <w:pPr>
              <w:spacing w:line="237" w:lineRule="auto"/>
              <w:rPr>
                <w:b/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Уровень через 2 года на основе текущих планов</w:t>
            </w:r>
          </w:p>
        </w:tc>
      </w:tr>
    </w:tbl>
    <w:p w14:paraId="10527D2A" w14:textId="77777777" w:rsidR="005C7F68" w:rsidRPr="00677060" w:rsidRDefault="005C7F68" w:rsidP="005C7F68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479874BC" w14:textId="77777777" w:rsidR="005C7F68" w:rsidRPr="002C3E3F" w:rsidRDefault="005C7F68" w:rsidP="005C7F68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2327"/>
        <w:gridCol w:w="73"/>
        <w:gridCol w:w="2066"/>
        <w:gridCol w:w="119"/>
        <w:gridCol w:w="1858"/>
        <w:gridCol w:w="135"/>
        <w:gridCol w:w="2045"/>
        <w:gridCol w:w="181"/>
        <w:gridCol w:w="2120"/>
        <w:gridCol w:w="125"/>
        <w:gridCol w:w="2129"/>
        <w:gridCol w:w="7"/>
        <w:gridCol w:w="1141"/>
      </w:tblGrid>
      <w:tr w:rsidR="005C7F68" w:rsidRPr="007A6156" w14:paraId="19E9B8B9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3EC32288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5F108F79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11"/>
          </w:tcPr>
          <w:p w14:paraId="195D0D85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21DC64C3" w14:textId="77777777" w:rsidR="005C7F68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1F123E38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5C7F68" w:rsidRPr="007A6156" w14:paraId="4D6876FD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36604489" w14:textId="77777777" w:rsidR="005C7F68" w:rsidRPr="00097418" w:rsidRDefault="005C7F68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gridSpan w:val="2"/>
            <w:tcBorders>
              <w:bottom w:val="double" w:sz="4" w:space="0" w:color="auto"/>
            </w:tcBorders>
          </w:tcPr>
          <w:p w14:paraId="2631FF82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gridSpan w:val="2"/>
            <w:tcBorders>
              <w:bottom w:val="double" w:sz="4" w:space="0" w:color="auto"/>
            </w:tcBorders>
          </w:tcPr>
          <w:p w14:paraId="6723D97E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gridSpan w:val="2"/>
            <w:tcBorders>
              <w:bottom w:val="double" w:sz="4" w:space="0" w:color="auto"/>
            </w:tcBorders>
          </w:tcPr>
          <w:p w14:paraId="655BAA9C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gridSpan w:val="2"/>
            <w:tcBorders>
              <w:bottom w:val="double" w:sz="4" w:space="0" w:color="auto"/>
            </w:tcBorders>
          </w:tcPr>
          <w:p w14:paraId="08AD1BD6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gridSpan w:val="3"/>
            <w:tcBorders>
              <w:bottom w:val="double" w:sz="4" w:space="0" w:color="auto"/>
            </w:tcBorders>
          </w:tcPr>
          <w:p w14:paraId="74118933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5FC96D06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5C7F68" w:rsidRPr="007A6156" w14:paraId="183E4C82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BA9B2C2" w14:textId="78E9CF62" w:rsidR="005C7F68" w:rsidRPr="00097418" w:rsidRDefault="005C7F68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B9710" w14:textId="42FB5C87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дублированию и весьма ограниченному повторному использованию и обмену ИТ-активами и данными.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F31CE" w14:textId="710F5D75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49537" w14:textId="44B50F0E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B07B3" w14:textId="41200E45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подразделениями местных органов власти и их поставщиками на основе совместимых систем и открытых стандартов.</w:t>
            </w:r>
          </w:p>
        </w:tc>
        <w:tc>
          <w:tcPr>
            <w:tcW w:w="2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8E38DF" w14:textId="52B60104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  <w:r w:rsidRPr="00631B00">
              <w:rPr>
                <w:sz w:val="24"/>
                <w:lang w:val="ru-RU"/>
              </w:rPr>
              <w:t>и способствует инновациям в сфере услуг в рамках всей экосистемы.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475049A" w14:textId="45E0C638" w:rsidR="005C7F68" w:rsidRPr="007A6156" w:rsidRDefault="005C7F68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5C7F68" w:rsidRPr="007A6156" w14:paraId="5A30C855" w14:textId="77777777" w:rsidTr="00B43896">
        <w:trPr>
          <w:trHeight w:val="309"/>
        </w:trPr>
        <w:tc>
          <w:tcPr>
            <w:tcW w:w="1417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84A01B8" w14:textId="69C4E7AB" w:rsidR="005C7F68" w:rsidRPr="007A6156" w:rsidRDefault="005C7F68" w:rsidP="005C7F68">
            <w:pPr>
              <w:rPr>
                <w:b/>
                <w:sz w:val="24"/>
                <w:lang w:val="ru-RU"/>
              </w:rPr>
            </w:pPr>
            <w:r w:rsidRPr="00D474A5">
              <w:rPr>
                <w:b/>
                <w:sz w:val="24"/>
                <w:lang w:val="ru-RU"/>
              </w:rPr>
              <w:t xml:space="preserve">4. Цели устойчивого сообщества (как описано в </w:t>
            </w:r>
            <w:r w:rsidRPr="00D474A5">
              <w:rPr>
                <w:b/>
                <w:sz w:val="24"/>
                <w:lang w:val="en-US"/>
              </w:rPr>
              <w:t>ISO</w:t>
            </w:r>
            <w:r w:rsidRPr="00D474A5">
              <w:rPr>
                <w:b/>
                <w:sz w:val="24"/>
                <w:lang w:val="ru-RU"/>
              </w:rPr>
              <w:t xml:space="preserve"> 37106)</w:t>
            </w:r>
          </w:p>
        </w:tc>
      </w:tr>
      <w:tr w:rsidR="005C7F68" w:rsidRPr="007A6156" w14:paraId="4162DE81" w14:textId="77777777" w:rsidTr="00B43896">
        <w:trPr>
          <w:trHeight w:val="627"/>
        </w:trPr>
        <w:tc>
          <w:tcPr>
            <w:tcW w:w="18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25294" w14:textId="0F93E86D" w:rsidR="005C7F68" w:rsidRPr="00CD27BD" w:rsidRDefault="005C7F68" w:rsidP="005C7F68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D474A5">
              <w:rPr>
                <w:b/>
                <w:sz w:val="24"/>
                <w:lang w:val="en-US"/>
              </w:rPr>
              <w:t xml:space="preserve">4.1 </w:t>
            </w:r>
            <w:proofErr w:type="spellStart"/>
            <w:r w:rsidRPr="00D474A5">
              <w:rPr>
                <w:b/>
                <w:sz w:val="24"/>
                <w:lang w:val="en-US"/>
              </w:rPr>
              <w:t>Привлекательность</w:t>
            </w:r>
            <w:proofErr w:type="spellEnd"/>
          </w:p>
        </w:tc>
        <w:tc>
          <w:tcPr>
            <w:tcW w:w="23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6A83E" w14:textId="1EEA480E" w:rsidR="005C7F68" w:rsidRPr="00CD27BD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Отсутствует четкая стратегия повышения привлекательности города. То есть, власти города явным образом не определили факторы, привлекательные для его жителей и внешних сторон, таких как гости и инвесторы. Действия по усилению этих факторов носят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405E" w14:textId="49A5D436" w:rsidR="005C7F68" w:rsidRPr="00CD27BD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Власти города четко определили факторы, привлекательные для жителей города и внешних сторон, таких как гости и инвесторы, и разработали общегородской план по усилению этих факторов.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47BB4" w14:textId="37FEE63D" w:rsidR="005C7F68" w:rsidRPr="00CD27BD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указанным на уровне 2, власти города оценили текущие показатели в сравнении с ключевыми факторами, определяющими привлекательность, а также установили критерии успеха и траектории изменений, 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678E" w14:textId="3658A694" w:rsidR="005C7F68" w:rsidRPr="00CD27BD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-указанным на уровне 3, власти города активно отслеживают результаты работы по ключевым показателям привлекательности, а также установили¬ четкие процессы обратной связи для заинтересованных сторон. 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65939125" w14:textId="740E56D4" w:rsidR="005C7F68" w:rsidRPr="00CD27BD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указанным на уровне 4, цифровые информационные панели дают всем заинтересованным сторонам практически в режиме реального времени представление о результатах деятельности города по 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B82FA" w14:textId="77777777" w:rsidR="005C7F68" w:rsidRPr="00D474A5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Текущий уровень:</w:t>
            </w:r>
          </w:p>
          <w:p w14:paraId="0F015692" w14:textId="0C4C9AC6" w:rsidR="005C7F68" w:rsidRPr="00CD27BD" w:rsidRDefault="005C7F68" w:rsidP="005C7F68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Уровень через 2 года на основе текущих планов</w:t>
            </w:r>
          </w:p>
        </w:tc>
      </w:tr>
    </w:tbl>
    <w:p w14:paraId="72E245C0" w14:textId="77777777" w:rsidR="005C7F68" w:rsidRPr="00677060" w:rsidRDefault="005C7F68" w:rsidP="005C7F68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6D9AD7ED" w14:textId="77777777" w:rsidR="005C7F68" w:rsidRPr="002C3E3F" w:rsidRDefault="005C7F68" w:rsidP="005C7F68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15"/>
        <w:gridCol w:w="2291"/>
        <w:gridCol w:w="2068"/>
        <w:gridCol w:w="2288"/>
        <w:gridCol w:w="2166"/>
        <w:gridCol w:w="2318"/>
        <w:gridCol w:w="1224"/>
      </w:tblGrid>
      <w:tr w:rsidR="005C7F68" w:rsidRPr="007A6156" w14:paraId="6E97B33B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685A7EA1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72B8D71A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382100E0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652B51BD" w14:textId="77777777" w:rsidR="005C7F68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49EB9A9F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5C7F68" w:rsidRPr="007A6156" w14:paraId="7BAD434E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4CC3C6BC" w14:textId="77777777" w:rsidR="005C7F68" w:rsidRPr="00097418" w:rsidRDefault="005C7F68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0DABEE25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17DBBEBC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6430FC19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46444810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448D66C1" w14:textId="77777777" w:rsidR="005C7F68" w:rsidRPr="00097418" w:rsidRDefault="005C7F68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7FABC4E3" w14:textId="77777777" w:rsidR="005C7F68" w:rsidRPr="007A6156" w:rsidRDefault="005C7F68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5C7F68" w:rsidRPr="007A6156" w14:paraId="0FEA9457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40FBF781" w14:textId="77777777" w:rsidR="005C7F68" w:rsidRPr="00097418" w:rsidRDefault="005C7F68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1D52E68F" w14:textId="16C61ABF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разовый и -фрагментарный характер, а не планируются и управляются на комплексной общегородской основе.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1063B57F" w14:textId="77777777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5C368FCB" w14:textId="5855545B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которые город стремится осуществить с течением времени. Для управления этими улучшениями местные власти создали структуры подотчетности и управления в масштабах всего города.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3437439A" w14:textId="097B739E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Существует значительная поддержка со стороны сообщества и властей, и есть наглядные свидетельства того, что -привлекательность улучшается.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47293127" w14:textId="2DD3FE01" w:rsidR="005C7F68" w:rsidRPr="00097418" w:rsidRDefault="005C7F68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ключевым факторам привлекательности. Имеются четкие свидетельства того, что город оценивает эффективность¬ своей политики по ¬улучшению привлекательности и использует полученные знания для постоянного совершенствования – как внутри сообщества, так и в более широких региональных, национальных и международных сетях.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24F8694" w14:textId="77777777" w:rsidR="005C7F68" w:rsidRPr="007A6156" w:rsidRDefault="005C7F68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7C5EEE06" w14:textId="158FD37E" w:rsidR="005C7F68" w:rsidRDefault="005C7F68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9B143F7" w14:textId="24B77604" w:rsidR="005C7F68" w:rsidRDefault="005C7F68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D3731D3" w14:textId="65296896" w:rsidR="00693577" w:rsidRDefault="0069357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09E2840" w14:textId="0179D722" w:rsidR="00693577" w:rsidRDefault="0069357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A3EE52E" w14:textId="63934547" w:rsidR="00693577" w:rsidRDefault="0069357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3D59035" w14:textId="2B4792ED" w:rsidR="00693577" w:rsidRDefault="0069357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3DC6430" w14:textId="5CF9758A" w:rsidR="00693577" w:rsidRDefault="0069357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7A60CDB" w14:textId="77777777" w:rsidR="00693577" w:rsidRPr="00677060" w:rsidRDefault="00693577" w:rsidP="00693577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t>Продолжение таблицы А.1</w:t>
      </w:r>
    </w:p>
    <w:p w14:paraId="18480F91" w14:textId="77777777" w:rsidR="00693577" w:rsidRPr="002C3E3F" w:rsidRDefault="00693577" w:rsidP="00693577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40"/>
        <w:gridCol w:w="2302"/>
        <w:gridCol w:w="2081"/>
        <w:gridCol w:w="2300"/>
        <w:gridCol w:w="2097"/>
        <w:gridCol w:w="2317"/>
        <w:gridCol w:w="1233"/>
      </w:tblGrid>
      <w:tr w:rsidR="00693577" w:rsidRPr="007A6156" w14:paraId="18B2721F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1F89F7A2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0AEDC00C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5DED36B1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70581630" w14:textId="77777777" w:rsidR="00693577" w:rsidRDefault="0069357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7E58333C" w14:textId="77777777" w:rsidR="00693577" w:rsidRPr="007A6156" w:rsidRDefault="0069357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693577" w:rsidRPr="007A6156" w14:paraId="232BA10A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10D0C357" w14:textId="77777777" w:rsidR="00693577" w:rsidRPr="00097418" w:rsidRDefault="00693577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33E29D4C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17B94B65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3A8E32EA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7C4410F2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5A4B213A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0F469E17" w14:textId="77777777" w:rsidR="00693577" w:rsidRPr="007A6156" w:rsidRDefault="0069357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693577" w:rsidRPr="007A6156" w14:paraId="2B159DBD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5BCDB773" w14:textId="45D5E175" w:rsidR="00693577" w:rsidRPr="00097418" w:rsidRDefault="00693577" w:rsidP="0069357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D474A5">
              <w:rPr>
                <w:b/>
                <w:sz w:val="24"/>
                <w:lang w:val="ru-RU"/>
              </w:rPr>
              <w:t>4.2 Охрана и улучшение окружающей среды</w:t>
            </w: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39372D6C" w14:textId="77777777" w:rsidR="00693577" w:rsidRPr="00D474A5" w:rsidRDefault="00693577" w:rsidP="00693577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Отсутствует четкая стратегия по охране и улучшению окружающей среды. То есть, власти города четким образом не определили ключевые приоритеты для улучшения экологических показателей (например, выброс парниковых газов; защита, восстановление и повышение биологического разнообразия и экосистемных услуг; снижение опасности для здоровья).</w:t>
            </w:r>
          </w:p>
          <w:p w14:paraId="7E03A72B" w14:textId="02797D77" w:rsidR="00693577" w:rsidRPr="00097418" w:rsidRDefault="00693577" w:rsidP="00693577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Действия по решению этих 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6D310824" w14:textId="7CD40339" w:rsidR="00693577" w:rsidRPr="00097418" w:rsidRDefault="00693577" w:rsidP="00693577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Власти города четко определили ключевые приоритеты для улучшения экологических показателей города и разработали общегородской план по реализации этих улучшений.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0D124019" w14:textId="13FDA494" w:rsidR="00693577" w:rsidRPr="00097418" w:rsidRDefault="00693577" w:rsidP="00693577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указанным на уровне 2, власти города оценили текущие показатели в сравнении с их ключевыми приоритетами для улучшения экологических показателей, а также установили критерии успеха и траектории изменений, которые город стремится осуществить с течением времени. Для управления этими¬ улучшениями местные власти создали структуры подотчетности и 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1031ABAB" w14:textId="5D535CF5" w:rsidR="00693577" w:rsidRPr="00097418" w:rsidRDefault="00693577" w:rsidP="00693577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указанным на уровне 3, власти города активно отслеживают результаты работы по ключевым показателям улучшенных экологических показателей, а также установили четкие процессы обратной связи для заинтересованных сторон. Существует значительная поддержка со стороны¬ сообщества и властей, и есть 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5C937585" w14:textId="0351AEAA" w:rsidR="00693577" w:rsidRPr="00097418" w:rsidRDefault="00693577" w:rsidP="00693577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указанным на уровне 4, цифровые информационные панели дают всем заинтересованным сторонам практически в режиме реального времени представление о результатах деятельности города по ключевым приоритетам экологических показателей. Имеются четкие свидетельства того, что город оценивает эффективность своей политики по охране и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D1BA3A4" w14:textId="77777777" w:rsidR="00693577" w:rsidRPr="00D474A5" w:rsidRDefault="00693577" w:rsidP="00693577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Текущий уровень:</w:t>
            </w:r>
          </w:p>
          <w:p w14:paraId="20104436" w14:textId="78619162" w:rsidR="00693577" w:rsidRPr="007A6156" w:rsidRDefault="00693577" w:rsidP="00693577">
            <w:pPr>
              <w:spacing w:line="237" w:lineRule="auto"/>
              <w:rPr>
                <w:b/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4EC12DCD" w14:textId="77777777" w:rsidR="00693577" w:rsidRPr="00677060" w:rsidRDefault="00693577" w:rsidP="00693577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6406E6AA" w14:textId="77777777" w:rsidR="00693577" w:rsidRPr="002C3E3F" w:rsidRDefault="00693577" w:rsidP="00693577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24"/>
        <w:gridCol w:w="2207"/>
        <w:gridCol w:w="2328"/>
        <w:gridCol w:w="2209"/>
        <w:gridCol w:w="2084"/>
        <w:gridCol w:w="2302"/>
        <w:gridCol w:w="1216"/>
      </w:tblGrid>
      <w:tr w:rsidR="00693577" w:rsidRPr="007A6156" w14:paraId="4486C9AF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77CBF5C0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669FB977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189AE7AB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09B65202" w14:textId="77777777" w:rsidR="00693577" w:rsidRDefault="0069357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3274C3C2" w14:textId="77777777" w:rsidR="00693577" w:rsidRPr="007A6156" w:rsidRDefault="0069357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693577" w:rsidRPr="007A6156" w14:paraId="7B7B8576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01F4211C" w14:textId="77777777" w:rsidR="00693577" w:rsidRPr="00097418" w:rsidRDefault="00693577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0DA6DD2E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557FF56B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28F6F432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2502F257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7D17B4B7" w14:textId="77777777" w:rsidR="00693577" w:rsidRPr="00097418" w:rsidRDefault="00693577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117CCAC4" w14:textId="77777777" w:rsidR="00693577" w:rsidRPr="007A6156" w:rsidRDefault="00693577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3D138A" w:rsidRPr="007A6156" w14:paraId="2E85012D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4CBBEBEA" w14:textId="77777777" w:rsidR="00693577" w:rsidRPr="00097418" w:rsidRDefault="00693577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60564726" w14:textId="77C82FBF" w:rsidR="00693577" w:rsidRPr="00097418" w:rsidRDefault="00693577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проблем носят разовый и фрагментарный характер, а не планируются и управляются на -комплексной общегородской основе.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68F46028" w14:textId="77777777" w:rsidR="00693577" w:rsidRPr="00097418" w:rsidRDefault="00693577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0219D931" w14:textId="1CFE3DB6" w:rsidR="00693577" w:rsidRPr="00097418" w:rsidRDefault="00693577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управления в масштабах всего города.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34ADED8A" w14:textId="1D040996" w:rsidR="00693577" w:rsidRPr="00097418" w:rsidRDefault="00693577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наглядные свидетельства того, что экологические показатели улучшаются.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0F7E9E94" w14:textId="7B381463" w:rsidR="00693577" w:rsidRPr="00097418" w:rsidRDefault="00693577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улучшению окружающей среды и использует полученные знания для постоянного совершенствования – как внутри сообщества, так и в более широких региональных, национальных и международных сетях.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7965D46" w14:textId="77777777" w:rsidR="00693577" w:rsidRPr="007A6156" w:rsidRDefault="00693577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0B6193" w:rsidRPr="007A6156" w14:paraId="627BC28E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4EB06E94" w14:textId="49C7C779" w:rsidR="000B6193" w:rsidRPr="00097418" w:rsidRDefault="000B6193" w:rsidP="000B6193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D474A5">
              <w:rPr>
                <w:b/>
                <w:sz w:val="24"/>
                <w:lang w:val="en-US"/>
              </w:rPr>
              <w:t xml:space="preserve">4.3 </w:t>
            </w:r>
            <w:proofErr w:type="spellStart"/>
            <w:r w:rsidRPr="00D474A5">
              <w:rPr>
                <w:b/>
                <w:sz w:val="24"/>
                <w:lang w:val="en-US"/>
              </w:rPr>
              <w:t>Устойчивость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618F102F" w14:textId="7880F85A" w:rsidR="000B6193" w:rsidRPr="00D474A5" w:rsidRDefault="000B6193" w:rsidP="003D138A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Отсутствует четкая стратегия обеспечения устойчивости города к кризисам и внешним потрясениям. Действия по повышению устойчивости носят разовый и фрагментарный характер, а не планируются и 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486CD4E8" w14:textId="71192CF0" w:rsidR="000B6193" w:rsidRPr="00097418" w:rsidRDefault="000B6193" w:rsidP="000B6193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Власти города разработали план действий по повышению устойчивости, основанный на целостной оценке рисков, включая выявление -взаимозависимостей между критическими инфраструктурами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1230AF76" w14:textId="4BAA694B" w:rsidR="000B6193" w:rsidRPr="00D474A5" w:rsidRDefault="000B6193" w:rsidP="003D138A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указанным на уровне 2, этот план действий по повышению устойчивости теперь подкреплен формальным процессом управления устойчивостью. Определяются и 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70C7F9E9" w14:textId="37C94A04" w:rsidR="000B6193" w:rsidRPr="00D474A5" w:rsidRDefault="000B6193" w:rsidP="003D138A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указанным на уровне 3, все соответствующие заинтересованные стороны принимают всестороннее участие в реализации, мониторинге и постоянном 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42CB5AC0" w14:textId="6205E2C5" w:rsidR="000B6193" w:rsidRPr="00D474A5" w:rsidRDefault="000B6193" w:rsidP="003D138A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 xml:space="preserve">В дополнение к критериям достижения, указанным на уровне 4, цифровые информационные панели дают всем заинтересованным сторонам практически в режиме реального времени представление о результатах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E35B75A" w14:textId="77777777" w:rsidR="000B6193" w:rsidRPr="00D474A5" w:rsidRDefault="000B6193" w:rsidP="000B6193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Текущий уровень:</w:t>
            </w:r>
          </w:p>
          <w:p w14:paraId="0E656260" w14:textId="0DC7ABB3" w:rsidR="000B6193" w:rsidRPr="007A6156" w:rsidRDefault="000B6193" w:rsidP="000B6193">
            <w:pPr>
              <w:spacing w:line="237" w:lineRule="auto"/>
              <w:rPr>
                <w:b/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037D1BF4" w14:textId="77777777" w:rsidR="003D138A" w:rsidRPr="00677060" w:rsidRDefault="003D138A" w:rsidP="003D138A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71A612D0" w14:textId="77777777" w:rsidR="003D138A" w:rsidRPr="002C3E3F" w:rsidRDefault="003D138A" w:rsidP="003D138A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787"/>
        <w:gridCol w:w="2277"/>
        <w:gridCol w:w="2046"/>
        <w:gridCol w:w="2283"/>
        <w:gridCol w:w="2253"/>
        <w:gridCol w:w="2313"/>
        <w:gridCol w:w="1211"/>
      </w:tblGrid>
      <w:tr w:rsidR="003D138A" w:rsidRPr="007A6156" w14:paraId="2C17F44C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0B2CB817" w14:textId="77777777" w:rsidR="003D138A" w:rsidRPr="00097418" w:rsidRDefault="003D138A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D9F0E04" w14:textId="77777777" w:rsidR="003D138A" w:rsidRPr="00097418" w:rsidRDefault="003D138A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69E98A1D" w14:textId="77777777" w:rsidR="003D138A" w:rsidRPr="00097418" w:rsidRDefault="003D138A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3F64727F" w14:textId="77777777" w:rsidR="003D138A" w:rsidRDefault="003D138A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0B894490" w14:textId="77777777" w:rsidR="003D138A" w:rsidRPr="007A6156" w:rsidRDefault="003D138A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3D138A" w:rsidRPr="007A6156" w14:paraId="3D127E55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2E03D2FD" w14:textId="77777777" w:rsidR="003D138A" w:rsidRPr="00097418" w:rsidRDefault="003D138A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63C20368" w14:textId="77777777" w:rsidR="003D138A" w:rsidRPr="00097418" w:rsidRDefault="003D138A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2509A245" w14:textId="77777777" w:rsidR="003D138A" w:rsidRPr="00097418" w:rsidRDefault="003D138A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7DA303B5" w14:textId="77777777" w:rsidR="003D138A" w:rsidRPr="00097418" w:rsidRDefault="003D138A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71D2445E" w14:textId="77777777" w:rsidR="003D138A" w:rsidRPr="00097418" w:rsidRDefault="003D138A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2A95AFAE" w14:textId="77777777" w:rsidR="003D138A" w:rsidRPr="00097418" w:rsidRDefault="003D138A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4B815E7B" w14:textId="77777777" w:rsidR="003D138A" w:rsidRPr="007A6156" w:rsidRDefault="003D138A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3D138A" w:rsidRPr="007A6156" w14:paraId="20C28A41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09856111" w14:textId="77777777" w:rsidR="003D138A" w:rsidRPr="00097418" w:rsidRDefault="003D138A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5CE98903" w14:textId="09E379A1" w:rsidR="003D138A" w:rsidRPr="00097418" w:rsidRDefault="003D138A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управляются на комплексной общегородской основе. Кризисное -управление основано на оценке рисков для города, которая является фрагментарной и неполной. Поставщики критической инфраструктуры действуют независимо друг от друга, и нарушение работы одной критической инфраструктуры может иметь каскадное воздействие на других.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063A2F01" w14:textId="77777777" w:rsidR="003D138A" w:rsidRPr="00097418" w:rsidRDefault="003D138A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0129F6F5" w14:textId="09626C23" w:rsidR="003D138A" w:rsidRPr="00097418" w:rsidRDefault="003D138A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отслеживаются опережающие и запаздывающие¬ показатели устойчивости.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41F3D452" w14:textId="67E2BEDE" w:rsidR="003D138A" w:rsidRPr="00097418" w:rsidRDefault="003D138A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совершенствовании плана действий по повышению устойчивости через процессы управления, основанные на сотрудничестве и участии, и понимают, свои выгоды. Имеются наглядные свидетельства повышения устойчивости к внешним воздействиям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422513EC" w14:textId="01AFEFAF" w:rsidR="003D138A" w:rsidRPr="00097418" w:rsidRDefault="003D138A" w:rsidP="00B43896">
            <w:pPr>
              <w:spacing w:line="237" w:lineRule="auto"/>
              <w:rPr>
                <w:sz w:val="24"/>
                <w:lang w:val="ru-RU"/>
              </w:rPr>
            </w:pPr>
            <w:r w:rsidRPr="00D474A5">
              <w:rPr>
                <w:sz w:val="24"/>
                <w:lang w:val="ru-RU"/>
              </w:rPr>
              <w:t>деятельности города по ключевым приоритетам устойчивости. Имеются четкие свидетельства того, что город оценивает эффективность¬ своей политики по повышению устойчивости и использует полученные знания для постоянного совершенствования – как внутри сообщества, так и в более широких региональных, национальных и международных -сетях.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237A2AA4" w14:textId="77777777" w:rsidR="003D138A" w:rsidRPr="007A6156" w:rsidRDefault="003D138A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4AAAF4E6" w14:textId="50D42D1B" w:rsidR="003D138A" w:rsidRDefault="003D138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6D35067" w14:textId="313C9E1A" w:rsidR="003D138A" w:rsidRDefault="003D138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D8A0968" w14:textId="43BA1665" w:rsidR="003D138A" w:rsidRDefault="003D138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4F9F1FD" w14:textId="73BAED75" w:rsidR="003D138A" w:rsidRDefault="003D138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5349E7C" w14:textId="37F5D902" w:rsidR="003D138A" w:rsidRDefault="003D138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FF23389" w14:textId="77777777" w:rsidR="00A579D6" w:rsidRPr="00677060" w:rsidRDefault="00A579D6" w:rsidP="00A579D6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t>Продолжение таблицы А.1</w:t>
      </w:r>
    </w:p>
    <w:p w14:paraId="49AFEAB5" w14:textId="77777777" w:rsidR="00A579D6" w:rsidRPr="002C3E3F" w:rsidRDefault="00A579D6" w:rsidP="00A579D6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44"/>
        <w:gridCol w:w="2301"/>
        <w:gridCol w:w="2080"/>
        <w:gridCol w:w="2299"/>
        <w:gridCol w:w="2097"/>
        <w:gridCol w:w="2316"/>
        <w:gridCol w:w="1233"/>
      </w:tblGrid>
      <w:tr w:rsidR="00A579D6" w:rsidRPr="007A6156" w14:paraId="6D9CD401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7CCBF6B8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7C4F04C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19436C67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4AA26842" w14:textId="77777777" w:rsidR="00A579D6" w:rsidRDefault="00A579D6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538698B2" w14:textId="77777777" w:rsidR="00A579D6" w:rsidRPr="007A6156" w:rsidRDefault="00A579D6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A579D6" w:rsidRPr="007A6156" w14:paraId="436ECBB0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347E276B" w14:textId="77777777" w:rsidR="00A579D6" w:rsidRPr="00097418" w:rsidRDefault="00A579D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66BB13DA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31F5862F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332999CF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5DFE60C8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02D3B68C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0F0EBCD4" w14:textId="77777777" w:rsidR="00A579D6" w:rsidRPr="007A6156" w:rsidRDefault="00A579D6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A579D6" w:rsidRPr="007A6156" w14:paraId="0B900B06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0C88F209" w14:textId="7BFA5FA1" w:rsidR="00A579D6" w:rsidRPr="00097418" w:rsidRDefault="00A579D6" w:rsidP="00A579D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ED3F5A">
              <w:rPr>
                <w:b/>
                <w:sz w:val="24"/>
                <w:lang w:val="en-US"/>
              </w:rPr>
              <w:t xml:space="preserve">4.4 </w:t>
            </w:r>
            <w:proofErr w:type="spellStart"/>
            <w:r w:rsidRPr="00ED3F5A">
              <w:rPr>
                <w:b/>
                <w:sz w:val="24"/>
                <w:lang w:val="en-US"/>
              </w:rPr>
              <w:t>Ответственное</w:t>
            </w:r>
            <w:proofErr w:type="spellEnd"/>
            <w:r w:rsidRPr="00ED3F5A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Pr="00ED3F5A">
              <w:rPr>
                <w:b/>
                <w:sz w:val="24"/>
                <w:lang w:val="en-US"/>
              </w:rPr>
              <w:t>использование</w:t>
            </w:r>
            <w:proofErr w:type="spellEnd"/>
            <w:r w:rsidRPr="00ED3F5A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Pr="00ED3F5A">
              <w:rPr>
                <w:b/>
                <w:sz w:val="24"/>
                <w:lang w:val="en-US"/>
              </w:rPr>
              <w:t>ресурсов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7CBA079A" w14:textId="44BAABDB" w:rsidR="00A579D6" w:rsidRPr="00097418" w:rsidRDefault="00A579D6" w:rsidP="00A579D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Отсутствует четкая стратегия¬ более ответственного использования ресурсов; власти города явным образом не определили основные приоритеты для улучшения использования ресурсов (включая управление земельными ресурсами; -сокращение, повторное использование и переработка материалов; устойчивое производство¬, хранение и распределение). Действия по 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07C291F7" w14:textId="0A217A3A" w:rsidR="00A579D6" w:rsidRPr="00097418" w:rsidRDefault="00A579D6" w:rsidP="00A579D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Власти города четко определили ключевые приоритеты для улучшения использования ресурсов в городе и разработали общегородской план по реализации этих улучшений.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4E665D50" w14:textId="36F62DF2" w:rsidR="00A579D6" w:rsidRPr="00097418" w:rsidRDefault="00A579D6" w:rsidP="00A579D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В дополнение к критериям -достижения, указанным на уровне 2, власти города оценили текущие показатели в сравнении с их ключевыми приоритетами для улучшения использования ресурсов, а также установили критерии успеха и траектории изменений, которые город стремится осуществить с течением времени. Для управления¬ этими улучшениями местные власти создали структуры подотчетности и 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4816A2D3" w14:textId="29439478" w:rsidR="00A579D6" w:rsidRPr="00097418" w:rsidRDefault="00A579D6" w:rsidP="00A579D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В дополнение к критериям достижения, указанным на уровне 3, власти¬ города активно отслеживают результаты работы по ключевым показателям ответственного использования ресурсов, а также установили четкие процессы обратной связи для заинтересованных сторон. Существует значительная поддержка со стороны сообщества и властей, и есть 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27714D8C" w14:textId="43859F4C" w:rsidR="00A579D6" w:rsidRPr="00097418" w:rsidRDefault="00A579D6" w:rsidP="00A579D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В дополнение к критериям достижения, указанным на уровне 4, цифровые информационные панели дают всем заинтересованным сторонам практически в режиме реального времени представление о результатах деятельности города по ключевым приоритетам использования ресурсов. Имеются четкие свидетельства того, что город оценивает эффективность своей политики по охране и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4EDBF02" w14:textId="77777777" w:rsidR="00A579D6" w:rsidRPr="00ED3F5A" w:rsidRDefault="00A579D6" w:rsidP="00A579D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Текущий уровень:</w:t>
            </w:r>
          </w:p>
          <w:p w14:paraId="40B8C5FB" w14:textId="1FC58718" w:rsidR="00A579D6" w:rsidRPr="007A6156" w:rsidRDefault="00A579D6" w:rsidP="00A579D6">
            <w:pPr>
              <w:spacing w:line="237" w:lineRule="auto"/>
              <w:rPr>
                <w:b/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21332A0D" w14:textId="77777777" w:rsidR="00A579D6" w:rsidRPr="00677060" w:rsidRDefault="00A579D6" w:rsidP="00A579D6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42E1032C" w14:textId="77777777" w:rsidR="00A579D6" w:rsidRPr="002C3E3F" w:rsidRDefault="00A579D6" w:rsidP="00A579D6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44"/>
        <w:gridCol w:w="2312"/>
        <w:gridCol w:w="2087"/>
        <w:gridCol w:w="2313"/>
        <w:gridCol w:w="2058"/>
        <w:gridCol w:w="2321"/>
        <w:gridCol w:w="1235"/>
      </w:tblGrid>
      <w:tr w:rsidR="00A579D6" w:rsidRPr="007A6156" w14:paraId="4C205CFB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4D438FA4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3EA6C8E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43536598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716D422C" w14:textId="77777777" w:rsidR="00A579D6" w:rsidRDefault="00A579D6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0790768B" w14:textId="77777777" w:rsidR="00A579D6" w:rsidRPr="007A6156" w:rsidRDefault="00A579D6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A579D6" w:rsidRPr="007A6156" w14:paraId="537A4648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109BE2A7" w14:textId="77777777" w:rsidR="00A579D6" w:rsidRPr="00097418" w:rsidRDefault="00A579D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4752CF7F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4EEF2922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4809C9B4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3A8BDBC0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227A3B07" w14:textId="77777777" w:rsidR="00A579D6" w:rsidRPr="00097418" w:rsidRDefault="00A579D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4637530F" w14:textId="77777777" w:rsidR="00A579D6" w:rsidRPr="007A6156" w:rsidRDefault="00A579D6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A579D6" w:rsidRPr="007A6156" w14:paraId="0022024C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14E71E36" w14:textId="77777777" w:rsidR="00A579D6" w:rsidRPr="00097418" w:rsidRDefault="00A579D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017EC03C" w14:textId="7DA0B9AC" w:rsidR="00A579D6" w:rsidRPr="00097418" w:rsidRDefault="00A579D6" w:rsidP="00B4389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решению этих проблем носят разовый и </w:t>
            </w:r>
            <w:proofErr w:type="spellStart"/>
            <w:r w:rsidRPr="00ED3F5A">
              <w:rPr>
                <w:sz w:val="24"/>
                <w:lang w:val="ru-RU"/>
              </w:rPr>
              <w:t>фраг-ментарный</w:t>
            </w:r>
            <w:proofErr w:type="spellEnd"/>
            <w:r w:rsidRPr="00ED3F5A">
              <w:rPr>
                <w:sz w:val="24"/>
                <w:lang w:val="ru-RU"/>
              </w:rPr>
              <w:t xml:space="preserve"> характер, а не планируются и управляются на комплексной общегородской основе.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76A15D44" w14:textId="77777777" w:rsidR="00A579D6" w:rsidRPr="00097418" w:rsidRDefault="00A579D6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2783DEA2" w14:textId="540E984C" w:rsidR="00A579D6" w:rsidRPr="00097418" w:rsidRDefault="00A579D6" w:rsidP="00B4389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управления в масштабах всего города¬.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0900C5A5" w14:textId="45C6087A" w:rsidR="00A579D6" w:rsidRPr="00097418" w:rsidRDefault="00A579D6" w:rsidP="00B4389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наглядные свидетельства того, что экологические -показатели улучшаются.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7DAB07C8" w14:textId="52B488AE" w:rsidR="00A579D6" w:rsidRPr="00097418" w:rsidRDefault="00A579D6" w:rsidP="00B4389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улучшению окружающей среды и использует полученные знания для постоянного -совершенствования – как внутри сообщества, так и в более широких региональных, национальных и международных сетях.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25567061" w14:textId="77777777" w:rsidR="00A579D6" w:rsidRPr="007A6156" w:rsidRDefault="00A579D6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  <w:tr w:rsidR="004F35D2" w:rsidRPr="007A6156" w14:paraId="3F64E954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14A7E618" w14:textId="3DEB7BEE" w:rsidR="004F35D2" w:rsidRPr="00097418" w:rsidRDefault="004F35D2" w:rsidP="004F35D2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ED3F5A">
              <w:rPr>
                <w:b/>
                <w:sz w:val="24"/>
                <w:lang w:val="en-US"/>
              </w:rPr>
              <w:t xml:space="preserve">4.5 </w:t>
            </w:r>
            <w:proofErr w:type="spellStart"/>
            <w:r w:rsidRPr="00ED3F5A">
              <w:rPr>
                <w:b/>
                <w:sz w:val="24"/>
                <w:lang w:val="en-US"/>
              </w:rPr>
              <w:t>Социальная</w:t>
            </w:r>
            <w:proofErr w:type="spellEnd"/>
            <w:r w:rsidRPr="00ED3F5A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Pr="00ED3F5A">
              <w:rPr>
                <w:b/>
                <w:sz w:val="24"/>
                <w:lang w:val="en-US"/>
              </w:rPr>
              <w:t>сплоченность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0DFE2392" w14:textId="77777777" w:rsidR="004F35D2" w:rsidRPr="00ED3F5A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Отсутствует четкая стратегия¬ социальной сплоченности; власти города явным образом не определили:</w:t>
            </w:r>
          </w:p>
          <w:p w14:paraId="0832F28D" w14:textId="0A18FA12" w:rsidR="004F35D2" w:rsidRPr="00ED3F5A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— основные группы, которые лишены возможности принимать всестороннее участие в жизни 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258FB7CF" w14:textId="2BAF8013" w:rsidR="004F35D2" w:rsidRPr="00097418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Власти города четко определили ключевые приоритеты для улучшения социальной сплоченности и разработали общегородской план по реализации этих улучшений.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158B369A" w14:textId="15F641DA" w:rsidR="004F35D2" w:rsidRPr="00ED3F5A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В дополнение к критериям достижения, указанным на уровне 2, власти города оценили текущие показатели в сравнении с их ¬ключевыми приоритетами для улучшения социальной сплоченности, а также установили 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18BA607A" w14:textId="49C29CE9" w:rsidR="004F35D2" w:rsidRPr="00ED3F5A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В дополнение к критериям достижения, указанным на уровне 3, власти города активно отслеживают результаты работы по ключевым показателям социальной сплоченности, а также установили 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4113FA71" w14:textId="5F0FF0C0" w:rsidR="004F35D2" w:rsidRPr="00ED3F5A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 xml:space="preserve">В дополнение к критериям достижения, указанным на уровне 4, цифровые информационные панели дают всем заинтересованным сторонам практически в режиме реального времени представление о результатах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2C27E4E" w14:textId="77777777" w:rsidR="004F35D2" w:rsidRPr="007B3581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>Текущий уровень:</w:t>
            </w:r>
          </w:p>
          <w:p w14:paraId="367B9DE3" w14:textId="5A745D70" w:rsidR="004F35D2" w:rsidRPr="007A6156" w:rsidRDefault="004F35D2" w:rsidP="004F35D2">
            <w:pPr>
              <w:spacing w:line="237" w:lineRule="auto"/>
              <w:rPr>
                <w:b/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79727C06" w14:textId="77777777" w:rsidR="004F35D2" w:rsidRPr="00677060" w:rsidRDefault="004F35D2" w:rsidP="004F35D2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380CE33F" w14:textId="77777777" w:rsidR="004F35D2" w:rsidRPr="002C3E3F" w:rsidRDefault="004F35D2" w:rsidP="004F35D2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33"/>
        <w:gridCol w:w="2306"/>
        <w:gridCol w:w="2080"/>
        <w:gridCol w:w="2303"/>
        <w:gridCol w:w="2097"/>
        <w:gridCol w:w="2320"/>
        <w:gridCol w:w="1231"/>
      </w:tblGrid>
      <w:tr w:rsidR="004F35D2" w:rsidRPr="007A6156" w14:paraId="58F6F785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6176C578" w14:textId="77777777" w:rsidR="004F35D2" w:rsidRPr="00097418" w:rsidRDefault="004F35D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248287C7" w14:textId="77777777" w:rsidR="004F35D2" w:rsidRPr="00097418" w:rsidRDefault="004F35D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3E9FA872" w14:textId="77777777" w:rsidR="004F35D2" w:rsidRPr="00097418" w:rsidRDefault="004F35D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0E0DFE60" w14:textId="77777777" w:rsidR="004F35D2" w:rsidRDefault="004F35D2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49E45E00" w14:textId="77777777" w:rsidR="004F35D2" w:rsidRPr="007A6156" w:rsidRDefault="004F35D2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4F35D2" w:rsidRPr="007A6156" w14:paraId="33B66F28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15829B23" w14:textId="77777777" w:rsidR="004F35D2" w:rsidRPr="00097418" w:rsidRDefault="004F35D2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4E863DD1" w14:textId="77777777" w:rsidR="004F35D2" w:rsidRPr="00097418" w:rsidRDefault="004F35D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0EFE6C4C" w14:textId="77777777" w:rsidR="004F35D2" w:rsidRPr="00097418" w:rsidRDefault="004F35D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518D4C44" w14:textId="77777777" w:rsidR="004F35D2" w:rsidRPr="00097418" w:rsidRDefault="004F35D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34B3B06F" w14:textId="77777777" w:rsidR="004F35D2" w:rsidRPr="00097418" w:rsidRDefault="004F35D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6C846318" w14:textId="77777777" w:rsidR="004F35D2" w:rsidRPr="00097418" w:rsidRDefault="004F35D2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2DDA8894" w14:textId="77777777" w:rsidR="004F35D2" w:rsidRPr="007A6156" w:rsidRDefault="004F35D2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4F35D2" w:rsidRPr="007A6156" w14:paraId="2A0D9D07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78D31FC1" w14:textId="77777777" w:rsidR="004F35D2" w:rsidRPr="00097418" w:rsidRDefault="004F35D2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3EA4C0E7" w14:textId="77777777" w:rsidR="004F35D2" w:rsidRPr="00ED3F5A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города, например, по причине социального или этнического происхождения, пола, возраста или инвалидности;</w:t>
            </w:r>
          </w:p>
          <w:p w14:paraId="51893163" w14:textId="77777777" w:rsidR="004F35D2" w:rsidRPr="00ED3F5A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— барьеры и факторы, способствующие повышению социальной сплоченности всех групп населения.</w:t>
            </w:r>
          </w:p>
          <w:p w14:paraId="5676213A" w14:textId="17388A25" w:rsidR="004F35D2" w:rsidRPr="00097418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Действия по содействию социальной сплоченности носят скорее разовый характер, а не планируются и управляются на комплексной общегородской основе.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0CE5A07D" w14:textId="77777777" w:rsidR="004F35D2" w:rsidRPr="00097418" w:rsidRDefault="004F35D2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604A9CE5" w14:textId="696D572B" w:rsidR="004F35D2" w:rsidRPr="00097418" w:rsidRDefault="004F35D2" w:rsidP="00B4389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критерии успеха и траектории изменений, которые город стремится осуществить с течением времени. Для управления этими улучшениями местные власти создали структуры подотчетности и управления в масштабах всего города¬.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2971F3F4" w14:textId="01B83792" w:rsidR="004F35D2" w:rsidRPr="00097418" w:rsidRDefault="004F35D2" w:rsidP="00B43896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четкие процессы обратной связи для заинтересованных сторон. Существует значительная поддержка со стороны сообщества и властей, и есть наглядные свидетельства того, что экологические -показатели улучшаются.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13A8ADA9" w14:textId="172C7DD5" w:rsidR="004F35D2" w:rsidRPr="00097418" w:rsidRDefault="004F35D2" w:rsidP="004F35D2">
            <w:pPr>
              <w:spacing w:line="237" w:lineRule="auto"/>
              <w:rPr>
                <w:sz w:val="24"/>
                <w:lang w:val="ru-RU"/>
              </w:rPr>
            </w:pPr>
            <w:r w:rsidRPr="00ED3F5A">
              <w:rPr>
                <w:sz w:val="24"/>
                <w:lang w:val="ru-RU"/>
              </w:rPr>
              <w:t>деятельности города по ключевым приоритетам социальной сплоченности. Имеются четкие свидетельства того, что город оценивает эффективность своей политики по охране и улучшению окружающей среды и использует полученные знания для постоянного совершенствования – как внутри сообщества, так и в более широких региональных, национальных и международных сетях.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91AF3F3" w14:textId="77777777" w:rsidR="004F35D2" w:rsidRPr="007A6156" w:rsidRDefault="004F35D2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77565D9A" w14:textId="0DF14095" w:rsidR="003D138A" w:rsidRDefault="003D138A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B475C22" w14:textId="0A6292DE" w:rsidR="004F35D2" w:rsidRDefault="004F35D2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A47CA68" w14:textId="77777777" w:rsidR="00C75E8C" w:rsidRPr="00677060" w:rsidRDefault="00C75E8C" w:rsidP="00C75E8C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5F2CE7B9" w14:textId="77777777" w:rsidR="00C75E8C" w:rsidRPr="002C3E3F" w:rsidRDefault="00C75E8C" w:rsidP="00C75E8C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42"/>
        <w:gridCol w:w="2303"/>
        <w:gridCol w:w="2080"/>
        <w:gridCol w:w="2299"/>
        <w:gridCol w:w="2097"/>
        <w:gridCol w:w="2316"/>
        <w:gridCol w:w="1233"/>
      </w:tblGrid>
      <w:tr w:rsidR="00C75E8C" w:rsidRPr="007A6156" w14:paraId="52091E69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58C28C48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3A8C8B76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3CCEF786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6AFA985C" w14:textId="77777777" w:rsidR="00C75E8C" w:rsidRDefault="00C75E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2AB3E29B" w14:textId="77777777" w:rsidR="00C75E8C" w:rsidRPr="007A6156" w:rsidRDefault="00C75E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75E8C" w:rsidRPr="007A6156" w14:paraId="6DC258ED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42E094A3" w14:textId="77777777" w:rsidR="00C75E8C" w:rsidRPr="00097418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3CB2F9AC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392107C3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43339A3B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2DB0B3D5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6EEFC985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0012D6AD" w14:textId="77777777" w:rsidR="00C75E8C" w:rsidRPr="007A6156" w:rsidRDefault="00C75E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75E8C" w:rsidRPr="007A6156" w14:paraId="3380E63D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53DA7123" w14:textId="0B60E8C9" w:rsidR="00C75E8C" w:rsidRPr="00097418" w:rsidRDefault="00C75E8C" w:rsidP="00C75E8C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7B3581">
              <w:rPr>
                <w:b/>
                <w:sz w:val="24"/>
                <w:lang w:val="en-US"/>
              </w:rPr>
              <w:t xml:space="preserve">4.6 </w:t>
            </w:r>
            <w:proofErr w:type="spellStart"/>
            <w:r w:rsidRPr="007B3581">
              <w:rPr>
                <w:b/>
                <w:sz w:val="24"/>
                <w:lang w:val="en-US"/>
              </w:rPr>
              <w:t>Благополучие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11363EC7" w14:textId="05CC91CD" w:rsidR="00C75E8C" w:rsidRPr="00097418" w:rsidRDefault="00C75E8C" w:rsidP="00C75E8C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 xml:space="preserve">Отсутствует четкая стратегия по повышению благосостояния. Власти города четким образом не определили ключевые факторы, определяющие общее благополучие жителей города (например, доступ к возможностям; творчество, образование; счастье; здоровая окружающая среда; улучшение человеческого капитала; удобный для жизни город; процветание¬; качество жизни; безопасность; самосознание¬; благосостояние). 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69130FE3" w14:textId="67D0A4F4" w:rsidR="00C75E8C" w:rsidRPr="00097418" w:rsidRDefault="00C75E8C" w:rsidP="00C75E8C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>Власти города четко определили ключевые приоритеты для улучшения благополучия в городе и разработали общегородской план по реализации этих улучшений.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1B556F21" w14:textId="1BD351E7" w:rsidR="00C75E8C" w:rsidRPr="00097418" w:rsidRDefault="00C75E8C" w:rsidP="00C75E8C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 xml:space="preserve">В дополнение к критериям достижения, указанным на уровне 2, власти города оценили текущие показатели в сравнении с их ключевыми приоритетами для улучшения благополучия, а также установили -критерии успеха и траектории изменений, которые город стремится осуществить с течением времени. Для управления этими улучшениями местные власти создали структуры подотчетности и управления в масштабах всего 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3794FB89" w14:textId="2C8256E8" w:rsidR="00C75E8C" w:rsidRPr="00097418" w:rsidRDefault="00C75E8C" w:rsidP="00C75E8C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 xml:space="preserve">В дополнение к критериям достижения, -указанным на уровне 3, власти города активно отслеживают результаты работы по ключевым показателям благополучия, а также установили четкие процессы обратной связи для¬ заинтересованных сторон. Существует значительная поддержка со стороны сообщества и властей, и есть наглядные свидетельства того, что 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69829999" w14:textId="0322B1C8" w:rsidR="00C75E8C" w:rsidRPr="00097418" w:rsidRDefault="00C75E8C" w:rsidP="00C75E8C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 xml:space="preserve">В дополнение к критериям достижения, указанным на уровне 3, цифровые информационные панели дают всем заинтересованным сторонам практически в режиме реального времени представление о результатах деятельности города по ключевым приоритетам использования ресурсов. Имеются четкие свидетельства того, что город оценивает эффективность своей политики по охране и улучшению 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260A9A9F" w14:textId="77777777" w:rsidR="00C75E8C" w:rsidRPr="007B3581" w:rsidRDefault="00C75E8C" w:rsidP="00C75E8C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>Текущий уровень:</w:t>
            </w:r>
          </w:p>
          <w:p w14:paraId="524B72D3" w14:textId="7FDA96D5" w:rsidR="00C75E8C" w:rsidRPr="007A6156" w:rsidRDefault="00C75E8C" w:rsidP="00C75E8C">
            <w:pPr>
              <w:spacing w:line="237" w:lineRule="auto"/>
              <w:rPr>
                <w:b/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>Уровень через 2 года на основе текущих планов:</w:t>
            </w:r>
          </w:p>
        </w:tc>
      </w:tr>
    </w:tbl>
    <w:p w14:paraId="3D8356D5" w14:textId="77777777" w:rsidR="00C75E8C" w:rsidRPr="00677060" w:rsidRDefault="00C75E8C" w:rsidP="00C75E8C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>Продолжение таблицы А.1</w:t>
      </w:r>
    </w:p>
    <w:p w14:paraId="72A6F727" w14:textId="77777777" w:rsidR="00C75E8C" w:rsidRPr="002C3E3F" w:rsidRDefault="00C75E8C" w:rsidP="00C75E8C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4170" w:type="dxa"/>
        <w:tblLook w:val="04A0" w:firstRow="1" w:lastRow="0" w:firstColumn="1" w:lastColumn="0" w:noHBand="0" w:noVBand="1"/>
      </w:tblPr>
      <w:tblGrid>
        <w:gridCol w:w="1844"/>
        <w:gridCol w:w="2312"/>
        <w:gridCol w:w="2087"/>
        <w:gridCol w:w="2313"/>
        <w:gridCol w:w="2058"/>
        <w:gridCol w:w="2321"/>
        <w:gridCol w:w="1235"/>
      </w:tblGrid>
      <w:tr w:rsidR="00C75E8C" w:rsidRPr="007A6156" w14:paraId="7B6BD75D" w14:textId="77777777" w:rsidTr="00B43896">
        <w:trPr>
          <w:trHeight w:val="411"/>
        </w:trPr>
        <w:tc>
          <w:tcPr>
            <w:tcW w:w="1844" w:type="dxa"/>
            <w:vMerge w:val="restart"/>
          </w:tcPr>
          <w:p w14:paraId="0A6481D7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</w:p>
          <w:p w14:paraId="4CD5D385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Параметр</w:t>
            </w:r>
          </w:p>
        </w:tc>
        <w:tc>
          <w:tcPr>
            <w:tcW w:w="11091" w:type="dxa"/>
            <w:gridSpan w:val="5"/>
          </w:tcPr>
          <w:p w14:paraId="42207AEB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Уровень зрелости</w:t>
            </w:r>
          </w:p>
        </w:tc>
        <w:tc>
          <w:tcPr>
            <w:tcW w:w="1235" w:type="dxa"/>
            <w:vMerge w:val="restart"/>
            <w:tcBorders>
              <w:bottom w:val="double" w:sz="4" w:space="0" w:color="auto"/>
            </w:tcBorders>
          </w:tcPr>
          <w:p w14:paraId="73186EE5" w14:textId="77777777" w:rsidR="00C75E8C" w:rsidRDefault="00C75E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  <w:p w14:paraId="0B634C1E" w14:textId="77777777" w:rsidR="00C75E8C" w:rsidRPr="007A6156" w:rsidRDefault="00C75E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Оценка</w:t>
            </w:r>
          </w:p>
        </w:tc>
      </w:tr>
      <w:tr w:rsidR="00C75E8C" w:rsidRPr="007A6156" w14:paraId="0C7409C2" w14:textId="77777777" w:rsidTr="00B43896">
        <w:trPr>
          <w:trHeight w:val="627"/>
        </w:trPr>
        <w:tc>
          <w:tcPr>
            <w:tcW w:w="1844" w:type="dxa"/>
            <w:vMerge/>
            <w:tcBorders>
              <w:bottom w:val="double" w:sz="4" w:space="0" w:color="auto"/>
            </w:tcBorders>
          </w:tcPr>
          <w:p w14:paraId="7331FB06" w14:textId="77777777" w:rsidR="00C75E8C" w:rsidRPr="00097418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bottom w:val="double" w:sz="4" w:space="0" w:color="auto"/>
            </w:tcBorders>
          </w:tcPr>
          <w:p w14:paraId="5F781947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1. Начальный</w:t>
            </w:r>
          </w:p>
        </w:tc>
        <w:tc>
          <w:tcPr>
            <w:tcW w:w="2087" w:type="dxa"/>
            <w:tcBorders>
              <w:bottom w:val="double" w:sz="4" w:space="0" w:color="auto"/>
            </w:tcBorders>
          </w:tcPr>
          <w:p w14:paraId="1D6E9BA0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2. Частично выполненный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14:paraId="37551301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3. Выполненный</w:t>
            </w: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55C6EAF3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4. Повышенный</w:t>
            </w:r>
          </w:p>
        </w:tc>
        <w:tc>
          <w:tcPr>
            <w:tcW w:w="2321" w:type="dxa"/>
            <w:tcBorders>
              <w:bottom w:val="double" w:sz="4" w:space="0" w:color="auto"/>
            </w:tcBorders>
          </w:tcPr>
          <w:p w14:paraId="4B304119" w14:textId="77777777" w:rsidR="00C75E8C" w:rsidRPr="0009741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097418">
              <w:rPr>
                <w:sz w:val="24"/>
                <w:lang w:val="ru-RU"/>
              </w:rPr>
              <w:t>5. Устойчивая оптимизация</w:t>
            </w:r>
          </w:p>
        </w:tc>
        <w:tc>
          <w:tcPr>
            <w:tcW w:w="1235" w:type="dxa"/>
            <w:vMerge/>
            <w:tcBorders>
              <w:bottom w:val="double" w:sz="4" w:space="0" w:color="auto"/>
            </w:tcBorders>
          </w:tcPr>
          <w:p w14:paraId="153E273D" w14:textId="77777777" w:rsidR="00C75E8C" w:rsidRPr="007A6156" w:rsidRDefault="00C75E8C" w:rsidP="00B43896">
            <w:pPr>
              <w:spacing w:line="237" w:lineRule="auto"/>
              <w:jc w:val="center"/>
              <w:rPr>
                <w:b/>
                <w:sz w:val="24"/>
                <w:lang w:val="ru-RU"/>
              </w:rPr>
            </w:pPr>
          </w:p>
        </w:tc>
      </w:tr>
      <w:tr w:rsidR="00C75E8C" w:rsidRPr="007A6156" w14:paraId="3894E005" w14:textId="77777777" w:rsidTr="00B43896">
        <w:trPr>
          <w:trHeight w:val="62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5AA70C99" w14:textId="77777777" w:rsidR="00C75E8C" w:rsidRPr="00097418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</w:tcPr>
          <w:p w14:paraId="5BA9F6D3" w14:textId="7C8885B6" w:rsidR="00C75E8C" w:rsidRPr="00097418" w:rsidRDefault="00C75E8C" w:rsidP="00B43896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 xml:space="preserve">Действия по решению этих проблем носят разовый и </w:t>
            </w:r>
            <w:proofErr w:type="spellStart"/>
            <w:r w:rsidRPr="007B3581">
              <w:rPr>
                <w:sz w:val="24"/>
                <w:lang w:val="ru-RU"/>
              </w:rPr>
              <w:t>фраг-ментарный</w:t>
            </w:r>
            <w:proofErr w:type="spellEnd"/>
            <w:r w:rsidRPr="007B3581">
              <w:rPr>
                <w:sz w:val="24"/>
                <w:lang w:val="ru-RU"/>
              </w:rPr>
              <w:t xml:space="preserve"> характер, а не планируются и управляются на комплексной общегородской основе.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226EEE05" w14:textId="77777777" w:rsidR="00C75E8C" w:rsidRPr="00097418" w:rsidRDefault="00C75E8C" w:rsidP="00B43896">
            <w:pPr>
              <w:spacing w:line="237" w:lineRule="auto"/>
              <w:rPr>
                <w:sz w:val="24"/>
                <w:lang w:val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</w:tcPr>
          <w:p w14:paraId="14AE08D7" w14:textId="32410748" w:rsidR="00C75E8C" w:rsidRPr="00097418" w:rsidRDefault="00C75E8C" w:rsidP="00B43896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>города.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14:paraId="7395DD78" w14:textId="48F9D27F" w:rsidR="00C75E8C" w:rsidRPr="00097418" w:rsidRDefault="00C75E8C" w:rsidP="00B43896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>экологические показатели улучшаются.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</w:tcPr>
          <w:p w14:paraId="575E3BBB" w14:textId="7C4C30C2" w:rsidR="00C75E8C" w:rsidRPr="00097418" w:rsidRDefault="00C75E8C" w:rsidP="00C75E8C">
            <w:pPr>
              <w:spacing w:line="237" w:lineRule="auto"/>
              <w:rPr>
                <w:sz w:val="24"/>
                <w:lang w:val="ru-RU"/>
              </w:rPr>
            </w:pPr>
            <w:r w:rsidRPr="007B3581">
              <w:rPr>
                <w:sz w:val="24"/>
                <w:lang w:val="ru-RU"/>
              </w:rPr>
              <w:t>окружающей среды и использует полученные знания для постоянного совершенствования – как внутри сообщества, так и в более широких региональных, национальных и международных сетях.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55264794" w14:textId="77777777" w:rsidR="00C75E8C" w:rsidRPr="007A6156" w:rsidRDefault="00C75E8C" w:rsidP="00B43896">
            <w:pPr>
              <w:spacing w:line="237" w:lineRule="auto"/>
              <w:rPr>
                <w:b/>
                <w:sz w:val="24"/>
                <w:lang w:val="ru-RU"/>
              </w:rPr>
            </w:pPr>
          </w:p>
        </w:tc>
      </w:tr>
    </w:tbl>
    <w:p w14:paraId="67E85521" w14:textId="08175E8E" w:rsidR="004F35D2" w:rsidRDefault="004F35D2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3931288" w14:textId="77777777" w:rsidR="004F35D2" w:rsidRDefault="004F35D2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21917BB" w14:textId="0FB2E3AF" w:rsidR="00677060" w:rsidRDefault="0067706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64EC486" w14:textId="77777777" w:rsidR="00677060" w:rsidRDefault="00677060" w:rsidP="00B847D6">
      <w:pPr>
        <w:spacing w:line="237" w:lineRule="auto"/>
        <w:ind w:firstLine="567"/>
        <w:jc w:val="both"/>
        <w:rPr>
          <w:sz w:val="24"/>
          <w:lang w:val="ru-RU"/>
        </w:rPr>
        <w:sectPr w:rsidR="00677060" w:rsidSect="00A15C1B">
          <w:headerReference w:type="first" r:id="rId21"/>
          <w:footerReference w:type="first" r:id="rId22"/>
          <w:pgSz w:w="16840" w:h="11910" w:orient="landscape"/>
          <w:pgMar w:top="1134" w:right="1418" w:bottom="1418" w:left="1418" w:header="1021" w:footer="1021" w:gutter="0"/>
          <w:pgNumType w:start="17"/>
          <w:cols w:space="720"/>
          <w:titlePg/>
          <w:docGrid w:linePitch="299"/>
        </w:sectPr>
      </w:pPr>
    </w:p>
    <w:p w14:paraId="2689280A" w14:textId="77777777" w:rsidR="00C13BDD" w:rsidRPr="00C13BDD" w:rsidRDefault="00C13BDD" w:rsidP="00C13BDD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C13BDD">
        <w:rPr>
          <w:b/>
          <w:sz w:val="24"/>
          <w:lang w:val="ru-RU"/>
        </w:rPr>
        <w:lastRenderedPageBreak/>
        <w:t>Приложение В</w:t>
      </w:r>
    </w:p>
    <w:p w14:paraId="76D1BF9A" w14:textId="18FA7A05" w:rsidR="00C13BDD" w:rsidRPr="00C75E8C" w:rsidRDefault="00C13BDD" w:rsidP="00C13BDD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C75E8C">
        <w:rPr>
          <w:i/>
          <w:sz w:val="24"/>
          <w:lang w:val="ru-RU"/>
        </w:rPr>
        <w:t>(</w:t>
      </w:r>
      <w:r w:rsidR="00C75E8C" w:rsidRPr="00C75E8C">
        <w:rPr>
          <w:i/>
          <w:sz w:val="24"/>
          <w:lang w:val="ru-RU"/>
        </w:rPr>
        <w:t>информационное</w:t>
      </w:r>
      <w:r w:rsidRPr="00C75E8C">
        <w:rPr>
          <w:i/>
          <w:sz w:val="24"/>
          <w:lang w:val="ru-RU"/>
        </w:rPr>
        <w:t>)</w:t>
      </w:r>
    </w:p>
    <w:p w14:paraId="67B06B15" w14:textId="77777777" w:rsidR="00C13BDD" w:rsidRPr="00C13BDD" w:rsidRDefault="00C13BDD" w:rsidP="00C13BDD">
      <w:pPr>
        <w:spacing w:line="237" w:lineRule="auto"/>
        <w:ind w:firstLine="567"/>
        <w:jc w:val="center"/>
        <w:rPr>
          <w:b/>
          <w:sz w:val="24"/>
          <w:lang w:val="ru-RU"/>
        </w:rPr>
      </w:pPr>
    </w:p>
    <w:p w14:paraId="2847C15F" w14:textId="77777777" w:rsidR="00C75E8C" w:rsidRPr="005E05BD" w:rsidRDefault="00C75E8C" w:rsidP="00C75E8C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5E05BD">
        <w:rPr>
          <w:b/>
          <w:sz w:val="24"/>
          <w:lang w:val="ru-RU"/>
        </w:rPr>
        <w:t>Документы, помогающие сообществам в решении каждого аспекта</w:t>
      </w:r>
    </w:p>
    <w:p w14:paraId="63D218AD" w14:textId="77777777" w:rsidR="00C75E8C" w:rsidRPr="005E05BD" w:rsidRDefault="00C75E8C" w:rsidP="00C75E8C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5E05BD">
        <w:rPr>
          <w:b/>
          <w:sz w:val="24"/>
          <w:lang w:val="ru-RU"/>
        </w:rPr>
        <w:t>МЗУУС</w:t>
      </w:r>
    </w:p>
    <w:p w14:paraId="0E098369" w14:textId="77777777" w:rsidR="00C75E8C" w:rsidRPr="005E05BD" w:rsidRDefault="00C75E8C" w:rsidP="00C75E8C">
      <w:pPr>
        <w:spacing w:line="237" w:lineRule="auto"/>
        <w:ind w:firstLine="567"/>
        <w:jc w:val="both"/>
        <w:rPr>
          <w:sz w:val="24"/>
          <w:lang w:val="ru-RU"/>
        </w:rPr>
      </w:pPr>
    </w:p>
    <w:p w14:paraId="1E030F77" w14:textId="3D4FAAD5" w:rsidR="00C75E8C" w:rsidRPr="005E05BD" w:rsidRDefault="00C75E8C" w:rsidP="00C75E8C">
      <w:pPr>
        <w:spacing w:line="237" w:lineRule="auto"/>
        <w:ind w:firstLine="567"/>
        <w:jc w:val="both"/>
        <w:rPr>
          <w:sz w:val="24"/>
          <w:lang w:val="ru-RU"/>
        </w:rPr>
      </w:pPr>
      <w:r w:rsidRPr="005E05BD">
        <w:rPr>
          <w:sz w:val="24"/>
          <w:lang w:val="ru-RU"/>
        </w:rPr>
        <w:t>Таблица В.1 содержит сведения о более широком наборе стандартов и руководящих указаний ISO, которые сообщества могут использовать для развития сильных и устранения слабых сторон, которые они могут выя</w:t>
      </w:r>
      <w:r>
        <w:rPr>
          <w:sz w:val="24"/>
          <w:lang w:val="ru-RU"/>
        </w:rPr>
        <w:t>вить в ходе использования МЗУУС.</w:t>
      </w:r>
    </w:p>
    <w:p w14:paraId="7675042C" w14:textId="77777777" w:rsidR="00C75E8C" w:rsidRPr="005E05BD" w:rsidRDefault="00C75E8C" w:rsidP="00C75E8C">
      <w:pPr>
        <w:spacing w:line="237" w:lineRule="auto"/>
        <w:ind w:firstLine="567"/>
        <w:jc w:val="both"/>
        <w:rPr>
          <w:sz w:val="24"/>
          <w:lang w:val="ru-RU"/>
        </w:rPr>
      </w:pPr>
    </w:p>
    <w:p w14:paraId="022DF1D1" w14:textId="28078B53" w:rsidR="00C75E8C" w:rsidRDefault="00C75E8C" w:rsidP="00C75E8C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5E05BD">
        <w:rPr>
          <w:b/>
          <w:sz w:val="24"/>
          <w:lang w:val="ru-RU"/>
        </w:rPr>
        <w:t>Таблица B.1</w:t>
      </w:r>
      <w:r>
        <w:rPr>
          <w:b/>
          <w:sz w:val="24"/>
          <w:lang w:val="ru-RU"/>
        </w:rPr>
        <w:t xml:space="preserve"> -</w:t>
      </w:r>
      <w:r w:rsidRPr="005E05BD">
        <w:rPr>
          <w:b/>
          <w:sz w:val="24"/>
          <w:lang w:val="ru-RU"/>
        </w:rPr>
        <w:t xml:space="preserve"> Документы, помогающие сообществам в решении каждого аспекта МЗУУС</w:t>
      </w:r>
    </w:p>
    <w:p w14:paraId="4478B6C9" w14:textId="77777777" w:rsidR="00C75E8C" w:rsidRPr="005E05BD" w:rsidRDefault="00C75E8C" w:rsidP="00C75E8C">
      <w:pPr>
        <w:spacing w:line="237" w:lineRule="auto"/>
        <w:ind w:firstLine="567"/>
        <w:jc w:val="center"/>
        <w:rPr>
          <w:b/>
          <w:sz w:val="24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67"/>
        <w:gridCol w:w="2211"/>
        <w:gridCol w:w="5470"/>
      </w:tblGrid>
      <w:tr w:rsidR="00C75E8C" w14:paraId="6406522D" w14:textId="77777777" w:rsidTr="00B43896">
        <w:tc>
          <w:tcPr>
            <w:tcW w:w="1667" w:type="dxa"/>
            <w:tcBorders>
              <w:bottom w:val="double" w:sz="4" w:space="0" w:color="auto"/>
            </w:tcBorders>
          </w:tcPr>
          <w:p w14:paraId="37A28CB5" w14:textId="77777777" w:rsidR="00C75E8C" w:rsidRPr="00283BC8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Параметр</w:t>
            </w:r>
          </w:p>
          <w:p w14:paraId="71FCD4EB" w14:textId="77777777" w:rsidR="00C75E8C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МЗУУС</w:t>
            </w:r>
          </w:p>
        </w:tc>
        <w:tc>
          <w:tcPr>
            <w:tcW w:w="2211" w:type="dxa"/>
            <w:tcBorders>
              <w:bottom w:val="double" w:sz="4" w:space="0" w:color="auto"/>
            </w:tcBorders>
          </w:tcPr>
          <w:p w14:paraId="0B813210" w14:textId="77777777" w:rsidR="00C75E8C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Подпараметр</w:t>
            </w:r>
          </w:p>
        </w:tc>
        <w:tc>
          <w:tcPr>
            <w:tcW w:w="5470" w:type="dxa"/>
            <w:tcBorders>
              <w:bottom w:val="double" w:sz="4" w:space="0" w:color="auto"/>
            </w:tcBorders>
          </w:tcPr>
          <w:p w14:paraId="766A387F" w14:textId="77777777" w:rsidR="00C75E8C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Соответствующие подтверждающие документы</w:t>
            </w:r>
          </w:p>
        </w:tc>
      </w:tr>
      <w:tr w:rsidR="00C75E8C" w14:paraId="51E752F8" w14:textId="77777777" w:rsidTr="00B43896">
        <w:tc>
          <w:tcPr>
            <w:tcW w:w="1667" w:type="dxa"/>
            <w:vMerge w:val="restart"/>
            <w:tcBorders>
              <w:top w:val="double" w:sz="4" w:space="0" w:color="auto"/>
            </w:tcBorders>
          </w:tcPr>
          <w:p w14:paraId="618B73DE" w14:textId="77777777" w:rsidR="00C75E8C" w:rsidRDefault="00C75E8C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Цели</w:t>
            </w:r>
          </w:p>
        </w:tc>
        <w:tc>
          <w:tcPr>
            <w:tcW w:w="2211" w:type="dxa"/>
            <w:tcBorders>
              <w:top w:val="double" w:sz="4" w:space="0" w:color="auto"/>
            </w:tcBorders>
          </w:tcPr>
          <w:p w14:paraId="3DE8FE97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Общие</w:t>
            </w:r>
          </w:p>
        </w:tc>
        <w:tc>
          <w:tcPr>
            <w:tcW w:w="5470" w:type="dxa"/>
            <w:tcBorders>
              <w:top w:val="double" w:sz="4" w:space="0" w:color="auto"/>
            </w:tcBorders>
          </w:tcPr>
          <w:p w14:paraId="2E7BB2C2" w14:textId="4667560E" w:rsidR="00C75E8C" w:rsidRPr="005E05BD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 xml:space="preserve">— В настоящем </w:t>
            </w:r>
            <w:r w:rsidR="006758A1">
              <w:rPr>
                <w:sz w:val="24"/>
                <w:lang w:val="ru-RU"/>
              </w:rPr>
              <w:t>стандарте</w:t>
            </w:r>
            <w:r w:rsidRPr="005E05BD">
              <w:rPr>
                <w:sz w:val="24"/>
                <w:lang w:val="ru-RU"/>
              </w:rPr>
              <w:t xml:space="preserve"> изложена система управления для сообществ, которые обязуются обеспечить устойчивое развитие своих территорий, ориентированная на шесть целей.</w:t>
            </w:r>
          </w:p>
          <w:p w14:paraId="5A859664" w14:textId="28E0C57B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 xml:space="preserve">— ISO 37104 содержит более подробное оперативное руководство о том, как города и другие городские сообщества могут применять общие требования </w:t>
            </w:r>
            <w:r w:rsidR="006758A1">
              <w:rPr>
                <w:sz w:val="24"/>
                <w:lang w:val="ru-RU"/>
              </w:rPr>
              <w:t>настоящего стандарта</w:t>
            </w:r>
            <w:r w:rsidRPr="005E05BD">
              <w:rPr>
                <w:sz w:val="24"/>
                <w:lang w:val="ru-RU"/>
              </w:rPr>
              <w:t xml:space="preserve">. </w:t>
            </w:r>
            <w:r w:rsidR="006758A1">
              <w:rPr>
                <w:sz w:val="24"/>
                <w:lang w:val="ru-RU"/>
              </w:rPr>
              <w:t>Данный стандарт</w:t>
            </w:r>
            <w:r w:rsidRPr="005E05BD">
              <w:rPr>
                <w:sz w:val="24"/>
                <w:lang w:val="ru-RU"/>
              </w:rPr>
              <w:t xml:space="preserve"> содержит практическое руководство для всех типов городов по инициированию, планированию, реализации, измерению и управлению деятельностью в области устойчивого развития таким образом, чтобы она была инклюзивной и целостной.</w:t>
            </w:r>
          </w:p>
        </w:tc>
      </w:tr>
      <w:tr w:rsidR="00C75E8C" w14:paraId="49DFDCE6" w14:textId="77777777" w:rsidTr="00B43896">
        <w:tc>
          <w:tcPr>
            <w:tcW w:w="1667" w:type="dxa"/>
            <w:vMerge/>
          </w:tcPr>
          <w:p w14:paraId="3266C95D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11" w:type="dxa"/>
          </w:tcPr>
          <w:p w14:paraId="2C47C363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Привлекательность</w:t>
            </w:r>
          </w:p>
        </w:tc>
        <w:tc>
          <w:tcPr>
            <w:tcW w:w="5470" w:type="dxa"/>
          </w:tcPr>
          <w:p w14:paraId="581F7532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— </w:t>
            </w:r>
            <w:r w:rsidRPr="005E05BD">
              <w:rPr>
                <w:sz w:val="24"/>
                <w:lang w:val="ru-RU"/>
              </w:rPr>
              <w:t>ISO 37104 содержит подробное руководство о том, как определить проблемы, влияющие на привлекательность города; провести базовый обзор этих проблем, определить стратегию на будущее, разработать и реализовать план действий, а затем внедрить оценку эффективности и непрерывное улучшение.</w:t>
            </w:r>
          </w:p>
        </w:tc>
      </w:tr>
      <w:tr w:rsidR="00C75E8C" w14:paraId="11AF9EB5" w14:textId="77777777" w:rsidTr="00B43896">
        <w:tc>
          <w:tcPr>
            <w:tcW w:w="1667" w:type="dxa"/>
            <w:vMerge/>
          </w:tcPr>
          <w:p w14:paraId="2C2A4650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11" w:type="dxa"/>
          </w:tcPr>
          <w:p w14:paraId="6CD82DF9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Охрана и улучшение окружающей среды</w:t>
            </w:r>
          </w:p>
        </w:tc>
        <w:tc>
          <w:tcPr>
            <w:tcW w:w="5470" w:type="dxa"/>
          </w:tcPr>
          <w:p w14:paraId="3C688B2A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— </w:t>
            </w:r>
            <w:r w:rsidRPr="005E05BD">
              <w:rPr>
                <w:sz w:val="24"/>
                <w:lang w:val="ru-RU"/>
              </w:rPr>
              <w:t>ISO 37104 содержит подробное руководство о том, как определить проблемы, влияющие на охрану и улучшение городской среды; провести базовый обзор этих проблем, определить стратегию на будущее, разработать и реализовать план действий, а затем внедрить оценку эффективности и непрерывное улучшение.</w:t>
            </w:r>
          </w:p>
        </w:tc>
      </w:tr>
      <w:tr w:rsidR="00C75E8C" w14:paraId="4622C38A" w14:textId="77777777" w:rsidTr="00B43896">
        <w:tc>
          <w:tcPr>
            <w:tcW w:w="1667" w:type="dxa"/>
            <w:vMerge/>
          </w:tcPr>
          <w:p w14:paraId="19682E11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11" w:type="dxa"/>
          </w:tcPr>
          <w:p w14:paraId="4CBC1160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Ответственное использование ресурсов</w:t>
            </w:r>
          </w:p>
        </w:tc>
        <w:tc>
          <w:tcPr>
            <w:tcW w:w="5470" w:type="dxa"/>
          </w:tcPr>
          <w:p w14:paraId="65F3697D" w14:textId="77777777" w:rsidR="00C75E8C" w:rsidRDefault="00C75E8C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— </w:t>
            </w:r>
            <w:r w:rsidRPr="001A3DD3">
              <w:rPr>
                <w:sz w:val="24"/>
                <w:lang w:val="ru-RU"/>
              </w:rPr>
              <w:t>ISO 37104 содержит подробное руководство о том, как определить проблемы, влияющие на ответственное использование ресурсов; провести базовый обзор этих проблем, определить стратегию на будущее, разработать и реализовать план действий, а затем внедрить оценку эффективности и непрерывное улучшение.</w:t>
            </w:r>
          </w:p>
        </w:tc>
      </w:tr>
    </w:tbl>
    <w:p w14:paraId="2940C0B3" w14:textId="77777777" w:rsidR="00C75E8C" w:rsidRDefault="00C75E8C" w:rsidP="00C75E8C">
      <w:pPr>
        <w:spacing w:line="237" w:lineRule="auto"/>
        <w:ind w:firstLine="567"/>
        <w:jc w:val="both"/>
        <w:rPr>
          <w:sz w:val="24"/>
          <w:lang w:val="ru-RU"/>
        </w:rPr>
      </w:pPr>
    </w:p>
    <w:p w14:paraId="41B90B8A" w14:textId="39D1704F" w:rsidR="00B43896" w:rsidRPr="00677060" w:rsidRDefault="00B43896" w:rsidP="00B43896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t xml:space="preserve">Продолжение таблицы </w:t>
      </w:r>
      <w:r>
        <w:rPr>
          <w:i/>
          <w:sz w:val="24"/>
          <w:lang w:val="ru-RU"/>
        </w:rPr>
        <w:t>В</w:t>
      </w:r>
      <w:r w:rsidRPr="00677060">
        <w:rPr>
          <w:i/>
          <w:sz w:val="24"/>
          <w:lang w:val="ru-RU"/>
        </w:rPr>
        <w:t>.1</w:t>
      </w:r>
    </w:p>
    <w:p w14:paraId="0720EA58" w14:textId="38A1C731" w:rsidR="00A60B7E" w:rsidRDefault="00A60B7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67"/>
        <w:gridCol w:w="2211"/>
        <w:gridCol w:w="5470"/>
      </w:tblGrid>
      <w:tr w:rsidR="00B43896" w14:paraId="49ED1874" w14:textId="77777777" w:rsidTr="00B43896">
        <w:tc>
          <w:tcPr>
            <w:tcW w:w="1667" w:type="dxa"/>
            <w:tcBorders>
              <w:bottom w:val="double" w:sz="4" w:space="0" w:color="auto"/>
            </w:tcBorders>
          </w:tcPr>
          <w:p w14:paraId="773D8A26" w14:textId="77777777" w:rsidR="00B43896" w:rsidRPr="00283BC8" w:rsidRDefault="00B4389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Параметр</w:t>
            </w:r>
          </w:p>
          <w:p w14:paraId="0EE9CA0B" w14:textId="77777777" w:rsidR="00B43896" w:rsidRDefault="00B4389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МЗУУС</w:t>
            </w:r>
          </w:p>
        </w:tc>
        <w:tc>
          <w:tcPr>
            <w:tcW w:w="2211" w:type="dxa"/>
            <w:tcBorders>
              <w:bottom w:val="double" w:sz="4" w:space="0" w:color="auto"/>
            </w:tcBorders>
          </w:tcPr>
          <w:p w14:paraId="39F8D3C0" w14:textId="77777777" w:rsidR="00B43896" w:rsidRDefault="00B4389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Подпараметр</w:t>
            </w:r>
          </w:p>
        </w:tc>
        <w:tc>
          <w:tcPr>
            <w:tcW w:w="5470" w:type="dxa"/>
            <w:tcBorders>
              <w:bottom w:val="double" w:sz="4" w:space="0" w:color="auto"/>
            </w:tcBorders>
          </w:tcPr>
          <w:p w14:paraId="19E038BB" w14:textId="77777777" w:rsidR="00B43896" w:rsidRDefault="00B43896" w:rsidP="00B43896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Соответствующие подтверждающие документы</w:t>
            </w:r>
          </w:p>
        </w:tc>
      </w:tr>
      <w:tr w:rsidR="00B43896" w14:paraId="44063157" w14:textId="77777777" w:rsidTr="00B43896">
        <w:tc>
          <w:tcPr>
            <w:tcW w:w="1667" w:type="dxa"/>
            <w:vMerge w:val="restart"/>
          </w:tcPr>
          <w:p w14:paraId="3D4CA797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11" w:type="dxa"/>
          </w:tcPr>
          <w:p w14:paraId="40C630DC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Устойчивость</w:t>
            </w:r>
          </w:p>
        </w:tc>
        <w:tc>
          <w:tcPr>
            <w:tcW w:w="5470" w:type="dxa"/>
          </w:tcPr>
          <w:p w14:paraId="0E4D3C12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— </w:t>
            </w:r>
            <w:r w:rsidRPr="001A3DD3">
              <w:rPr>
                <w:sz w:val="24"/>
                <w:lang w:val="ru-RU"/>
              </w:rPr>
              <w:t>ISO 37104 содержит подробное руководство о том, как определить проблемы, влияющие на устойчивость города; провести базовый обзор этих проблем, определить стратегию на будущее, разработать и реализовать план действий, а затем внедрить оценку эффективности и непрерывное улучшение.</w:t>
            </w:r>
          </w:p>
        </w:tc>
      </w:tr>
      <w:tr w:rsidR="00B43896" w14:paraId="5AF2D88C" w14:textId="77777777" w:rsidTr="00B43896">
        <w:tc>
          <w:tcPr>
            <w:tcW w:w="1667" w:type="dxa"/>
            <w:vMerge/>
          </w:tcPr>
          <w:p w14:paraId="3C9FB64A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11" w:type="dxa"/>
          </w:tcPr>
          <w:p w14:paraId="56210CFF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Социальная сплоченность</w:t>
            </w:r>
          </w:p>
        </w:tc>
        <w:tc>
          <w:tcPr>
            <w:tcW w:w="5470" w:type="dxa"/>
          </w:tcPr>
          <w:p w14:paraId="4CFC83DA" w14:textId="77777777" w:rsidR="00B43896" w:rsidRPr="001A3DD3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— </w:t>
            </w:r>
            <w:r w:rsidRPr="001A3DD3">
              <w:rPr>
                <w:sz w:val="24"/>
                <w:lang w:val="ru-RU"/>
              </w:rPr>
              <w:t>ISO 37104 содержит подробное руководство о том, как определить проблемы, влияющие на социальную сплоченность; провести базовый обзор этих проблем, определить стратегию на будущее, разработать и реализовать план действий, а затем внедрить оценку эффективности и непрерывное улучшение.</w:t>
            </w:r>
          </w:p>
          <w:p w14:paraId="0E5B2DA5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1A3DD3">
              <w:rPr>
                <w:sz w:val="24"/>
                <w:lang w:val="ru-RU"/>
              </w:rPr>
              <w:t>улучшение.</w:t>
            </w:r>
          </w:p>
        </w:tc>
      </w:tr>
      <w:tr w:rsidR="00B43896" w14:paraId="5D48F059" w14:textId="77777777" w:rsidTr="00B43896">
        <w:tc>
          <w:tcPr>
            <w:tcW w:w="1667" w:type="dxa"/>
            <w:vMerge/>
          </w:tcPr>
          <w:p w14:paraId="316A693F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11" w:type="dxa"/>
          </w:tcPr>
          <w:p w14:paraId="5A546F6D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Благополучие</w:t>
            </w:r>
          </w:p>
        </w:tc>
        <w:tc>
          <w:tcPr>
            <w:tcW w:w="5470" w:type="dxa"/>
          </w:tcPr>
          <w:p w14:paraId="744384C2" w14:textId="77777777" w:rsidR="00B43896" w:rsidRDefault="00B43896" w:rsidP="00B43896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— </w:t>
            </w:r>
            <w:r w:rsidRPr="001A3DD3">
              <w:rPr>
                <w:sz w:val="24"/>
                <w:lang w:val="ru-RU"/>
              </w:rPr>
              <w:t>ISO 37104 содержит подробное руководство о том, как определить проблемы, влияющие на благополучие города; провести базовый обзор этих проблем, определить стратегию на будущее, разработать и реализовать план действий, а затем внедрить оценку эффективности и непрерывное улучшение.</w:t>
            </w:r>
          </w:p>
        </w:tc>
      </w:tr>
      <w:tr w:rsidR="00903BC9" w14:paraId="55F6091C" w14:textId="77777777" w:rsidTr="00B43896">
        <w:tc>
          <w:tcPr>
            <w:tcW w:w="1667" w:type="dxa"/>
            <w:vMerge w:val="restart"/>
          </w:tcPr>
          <w:p w14:paraId="1D2983A0" w14:textId="0E99ADE3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Управление стратегией</w:t>
            </w:r>
          </w:p>
        </w:tc>
        <w:tc>
          <w:tcPr>
            <w:tcW w:w="2211" w:type="dxa"/>
          </w:tcPr>
          <w:p w14:paraId="5CAB56E2" w14:textId="38B09BE2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Видение города</w:t>
            </w:r>
          </w:p>
        </w:tc>
        <w:tc>
          <w:tcPr>
            <w:tcW w:w="5470" w:type="dxa"/>
          </w:tcPr>
          <w:p w14:paraId="6A58EC57" w14:textId="77777777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— ISO 37104 содержит руководство по разработке видения, стратегии и плана действий для города, которые соответствуют местным потребностям и ЦУР ООН.</w:t>
            </w:r>
          </w:p>
          <w:p w14:paraId="3430FA10" w14:textId="706FAB21" w:rsidR="00903BC9" w:rsidRPr="004740AA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— ISO 37106, подкомпонент [B1], содержит рекомендации по обеспечению того, чтобы видение города было полностью основано на возможностях, открывающихся благодаря умным технологиям, умным данным и умному партнерству.</w:t>
            </w:r>
          </w:p>
        </w:tc>
      </w:tr>
      <w:tr w:rsidR="00903BC9" w14:paraId="5BFB019F" w14:textId="77777777" w:rsidTr="00B43896">
        <w:tc>
          <w:tcPr>
            <w:tcW w:w="1667" w:type="dxa"/>
            <w:vMerge/>
          </w:tcPr>
          <w:p w14:paraId="6845E83D" w14:textId="77777777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11" w:type="dxa"/>
          </w:tcPr>
          <w:p w14:paraId="5CEB60E6" w14:textId="063D59A8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Лидерство и управление</w:t>
            </w:r>
          </w:p>
        </w:tc>
        <w:tc>
          <w:tcPr>
            <w:tcW w:w="5470" w:type="dxa"/>
          </w:tcPr>
          <w:p w14:paraId="7AA53C49" w14:textId="77777777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— ISO 37104:2019, пункт 5, содержит руководство по достижению политической приверженности устойчивому развитию и установлению необходимого руководства, ответственности, организации и наращиванию потенциала.</w:t>
            </w:r>
          </w:p>
          <w:p w14:paraId="4CF1313E" w14:textId="3006B232" w:rsidR="00903BC9" w:rsidRPr="004740AA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— ISO 37106, подкомпонент [B2], содержит руководство по обеспечению открытого и совместного управления в рамках многосторонних партнерств, необходимых для эффективной операционной модели умного города.</w:t>
            </w:r>
          </w:p>
        </w:tc>
      </w:tr>
      <w:tr w:rsidR="00903BC9" w14:paraId="21BDCFF6" w14:textId="77777777" w:rsidTr="00B43896">
        <w:tc>
          <w:tcPr>
            <w:tcW w:w="1667" w:type="dxa"/>
            <w:vMerge/>
          </w:tcPr>
          <w:p w14:paraId="42EAE2DE" w14:textId="77777777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211" w:type="dxa"/>
          </w:tcPr>
          <w:p w14:paraId="480E491F" w14:textId="652FE155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Совместное взаимодействие</w:t>
            </w:r>
          </w:p>
        </w:tc>
        <w:tc>
          <w:tcPr>
            <w:tcW w:w="5470" w:type="dxa"/>
          </w:tcPr>
          <w:p w14:paraId="671813D5" w14:textId="78E46A0B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— </w:t>
            </w:r>
            <w:r w:rsidRPr="00AE39B0">
              <w:rPr>
                <w:sz w:val="24"/>
                <w:lang w:val="ru-RU"/>
              </w:rPr>
              <w:t xml:space="preserve">ISO 37106, подкомпонент [B3], содержит руководство по управлению инклюзивным, совместным и цифровым взаимодействием со </w:t>
            </w:r>
            <w:r w:rsidRPr="00AE39B0">
              <w:rPr>
                <w:sz w:val="24"/>
                <w:lang w:val="ru-RU"/>
              </w:rPr>
              <w:lastRenderedPageBreak/>
              <w:t>всеми заинтересованными сторонами.</w:t>
            </w:r>
          </w:p>
        </w:tc>
      </w:tr>
    </w:tbl>
    <w:p w14:paraId="39A4BA7B" w14:textId="77777777" w:rsidR="00903BC9" w:rsidRPr="00677060" w:rsidRDefault="00903BC9" w:rsidP="00903BC9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 xml:space="preserve">Продолжение таблицы </w:t>
      </w:r>
      <w:r>
        <w:rPr>
          <w:i/>
          <w:sz w:val="24"/>
          <w:lang w:val="ru-RU"/>
        </w:rPr>
        <w:t>В</w:t>
      </w:r>
      <w:r w:rsidRPr="00677060">
        <w:rPr>
          <w:i/>
          <w:sz w:val="24"/>
          <w:lang w:val="ru-RU"/>
        </w:rPr>
        <w:t>.1</w:t>
      </w:r>
    </w:p>
    <w:p w14:paraId="7F92D280" w14:textId="77777777" w:rsidR="00903BC9" w:rsidRPr="00903BC9" w:rsidRDefault="00903BC9" w:rsidP="00903BC9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11"/>
        <w:gridCol w:w="2186"/>
        <w:gridCol w:w="4951"/>
      </w:tblGrid>
      <w:tr w:rsidR="00903BC9" w14:paraId="1E72C404" w14:textId="77777777" w:rsidTr="00903BC9">
        <w:tc>
          <w:tcPr>
            <w:tcW w:w="2211" w:type="dxa"/>
            <w:tcBorders>
              <w:bottom w:val="double" w:sz="4" w:space="0" w:color="auto"/>
            </w:tcBorders>
          </w:tcPr>
          <w:p w14:paraId="3EA28631" w14:textId="77777777" w:rsidR="00903BC9" w:rsidRPr="00283BC8" w:rsidRDefault="00903BC9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Параметр</w:t>
            </w:r>
          </w:p>
          <w:p w14:paraId="7C02CBDB" w14:textId="77777777" w:rsidR="00903BC9" w:rsidRDefault="00903BC9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МЗУУС</w:t>
            </w:r>
          </w:p>
        </w:tc>
        <w:tc>
          <w:tcPr>
            <w:tcW w:w="2186" w:type="dxa"/>
            <w:tcBorders>
              <w:bottom w:val="double" w:sz="4" w:space="0" w:color="auto"/>
            </w:tcBorders>
          </w:tcPr>
          <w:p w14:paraId="12538A65" w14:textId="77777777" w:rsidR="00903BC9" w:rsidRDefault="00903BC9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Подпараметр</w:t>
            </w:r>
          </w:p>
        </w:tc>
        <w:tc>
          <w:tcPr>
            <w:tcW w:w="4951" w:type="dxa"/>
            <w:tcBorders>
              <w:bottom w:val="double" w:sz="4" w:space="0" w:color="auto"/>
            </w:tcBorders>
          </w:tcPr>
          <w:p w14:paraId="29F105A8" w14:textId="77777777" w:rsidR="00903BC9" w:rsidRDefault="00903BC9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Соответствующие подтверждающие документы</w:t>
            </w:r>
          </w:p>
        </w:tc>
      </w:tr>
      <w:tr w:rsidR="00903BC9" w14:paraId="27D253F9" w14:textId="77777777" w:rsidTr="00903BC9">
        <w:tc>
          <w:tcPr>
            <w:tcW w:w="2211" w:type="dxa"/>
            <w:vMerge w:val="restart"/>
          </w:tcPr>
          <w:p w14:paraId="33D699F5" w14:textId="77777777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86" w:type="dxa"/>
          </w:tcPr>
          <w:p w14:paraId="54C1F392" w14:textId="77777777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Управление</w:t>
            </w:r>
          </w:p>
          <w:p w14:paraId="2FAA1762" w14:textId="77777777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закупками и</w:t>
            </w:r>
          </w:p>
          <w:p w14:paraId="4ADD10F0" w14:textId="2B4FE14C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поставщиками</w:t>
            </w:r>
          </w:p>
        </w:tc>
        <w:tc>
          <w:tcPr>
            <w:tcW w:w="4951" w:type="dxa"/>
          </w:tcPr>
          <w:p w14:paraId="1DDFA53A" w14:textId="3282DA28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— </w:t>
            </w:r>
            <w:r w:rsidRPr="00AE39B0">
              <w:rPr>
                <w:sz w:val="24"/>
                <w:lang w:val="ru-RU"/>
              </w:rPr>
              <w:t>ISO 37106, подкомпонент [B4], содержит рекомендации о том, как города могут использовать свою покупательную способность и вспомогательные процессы для обеспечения более быстрого внедрения инноваций и трансформации услуг в городе.</w:t>
            </w:r>
          </w:p>
        </w:tc>
      </w:tr>
      <w:tr w:rsidR="00903BC9" w14:paraId="72AC7A93" w14:textId="77777777" w:rsidTr="00903BC9">
        <w:trPr>
          <w:trHeight w:val="6290"/>
        </w:trPr>
        <w:tc>
          <w:tcPr>
            <w:tcW w:w="2211" w:type="dxa"/>
            <w:vMerge/>
          </w:tcPr>
          <w:p w14:paraId="4AEC503F" w14:textId="77777777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86" w:type="dxa"/>
          </w:tcPr>
          <w:p w14:paraId="66CF6417" w14:textId="137AF5E5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Реализация преимуществ</w:t>
            </w:r>
          </w:p>
        </w:tc>
        <w:tc>
          <w:tcPr>
            <w:tcW w:w="4951" w:type="dxa"/>
          </w:tcPr>
          <w:p w14:paraId="6F3819E5" w14:textId="77777777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— ISO 37106, подкомпонент [C], содержит рекомендации о том, как города могут использовать картирование преимуществ, отслеживание преимуществ и передовую практику предоставления преимуществ для обеспечения того, чтобы вся их деятельность и инвестиции оказывали максимальное воздействие на ключевые результаты политики, на которые нацелены власти города.</w:t>
            </w:r>
          </w:p>
          <w:p w14:paraId="56465FE0" w14:textId="77777777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— ISO 37104 (см. 4.5) содержит руководство о том, как такие подходы лучше всего применять в контексте оценки результативности и постоянного улучшения системы менеджмента для устойчивого развития.</w:t>
            </w:r>
          </w:p>
          <w:p w14:paraId="64D8ED9D" w14:textId="77777777" w:rsidR="00903BC9" w:rsidRPr="00AE39B0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— ISO 37120 устанавливает общую основу ключевых показателей эффективности для городов, которые они могут использовать в своей работе по оценке воздействия и реализации преимуществ городских услуг и качества жизни.</w:t>
            </w:r>
          </w:p>
          <w:p w14:paraId="4FC5CF3F" w14:textId="712086AF" w:rsidR="00903BC9" w:rsidRDefault="00903BC9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AE39B0">
              <w:rPr>
                <w:sz w:val="24"/>
                <w:lang w:val="ru-RU"/>
              </w:rPr>
              <w:t>— ISO 37122 и ISO 37123 дополняют ISO 37120 дополнительными показателями, относящимися, соответственно, к умным городам и устойчивым городам.</w:t>
            </w:r>
          </w:p>
        </w:tc>
      </w:tr>
      <w:tr w:rsidR="0024429D" w14:paraId="532468BE" w14:textId="77777777" w:rsidTr="00903BC9">
        <w:tc>
          <w:tcPr>
            <w:tcW w:w="2211" w:type="dxa"/>
            <w:vMerge w:val="restart"/>
          </w:tcPr>
          <w:p w14:paraId="5E1600C4" w14:textId="77777777" w:rsidR="0024429D" w:rsidRPr="004740AA" w:rsidRDefault="0024429D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Управление услугами,</w:t>
            </w:r>
          </w:p>
          <w:p w14:paraId="0105F822" w14:textId="0D283E5E" w:rsidR="0024429D" w:rsidRDefault="0024429D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ориентированными на граждан</w:t>
            </w:r>
          </w:p>
        </w:tc>
        <w:tc>
          <w:tcPr>
            <w:tcW w:w="2186" w:type="dxa"/>
          </w:tcPr>
          <w:p w14:paraId="5BED437C" w14:textId="77777777" w:rsidR="0024429D" w:rsidRPr="004740AA" w:rsidRDefault="0024429D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Предоставление комплексных услуг, ориентированных</w:t>
            </w:r>
          </w:p>
          <w:p w14:paraId="5D0CE8EC" w14:textId="3842D3C0" w:rsidR="0024429D" w:rsidRDefault="0024429D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на граждан</w:t>
            </w:r>
          </w:p>
        </w:tc>
        <w:tc>
          <w:tcPr>
            <w:tcW w:w="4951" w:type="dxa"/>
          </w:tcPr>
          <w:p w14:paraId="53071E5B" w14:textId="76C22F35" w:rsidR="0024429D" w:rsidRPr="004740AA" w:rsidRDefault="0024429D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</w:t>
            </w:r>
            <w:r>
              <w:rPr>
                <w:sz w:val="24"/>
                <w:lang w:val="ru-RU"/>
              </w:rPr>
              <w:t xml:space="preserve"> </w:t>
            </w:r>
            <w:r w:rsidRPr="004740AA">
              <w:rPr>
                <w:sz w:val="24"/>
                <w:lang w:val="ru-RU"/>
              </w:rPr>
              <w:t>ISO 37106, подкомпонент [B9], содержит руководство по тому, как многочисленные изолированные организации в городе могут сотрудничать для предоставления интегрированных услуг, ориентированных на граждан. Ключевыми темами являются гибкое и совместное развитие услуг и интегрированное предоставление услуг по принципу «одного окна».</w:t>
            </w:r>
          </w:p>
        </w:tc>
      </w:tr>
      <w:tr w:rsidR="0024429D" w14:paraId="160A96DE" w14:textId="77777777" w:rsidTr="00903BC9">
        <w:tc>
          <w:tcPr>
            <w:tcW w:w="2211" w:type="dxa"/>
            <w:vMerge/>
          </w:tcPr>
          <w:p w14:paraId="4567935E" w14:textId="77777777" w:rsidR="0024429D" w:rsidRDefault="0024429D" w:rsidP="00903BC9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186" w:type="dxa"/>
          </w:tcPr>
          <w:p w14:paraId="318D5C3C" w14:textId="744A73EC" w:rsidR="0024429D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 xml:space="preserve">Расширение возможностей городского сообщества на </w:t>
            </w:r>
            <w:r w:rsidRPr="004740AA">
              <w:rPr>
                <w:sz w:val="24"/>
                <w:lang w:val="ru-RU"/>
              </w:rPr>
              <w:lastRenderedPageBreak/>
              <w:t xml:space="preserve">основе данных о </w:t>
            </w:r>
          </w:p>
        </w:tc>
        <w:tc>
          <w:tcPr>
            <w:tcW w:w="4951" w:type="dxa"/>
          </w:tcPr>
          <w:p w14:paraId="17183088" w14:textId="36B6B6E0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lastRenderedPageBreak/>
              <w:t>—</w:t>
            </w:r>
            <w:r>
              <w:rPr>
                <w:sz w:val="24"/>
                <w:lang w:val="ru-RU"/>
              </w:rPr>
              <w:t xml:space="preserve"> </w:t>
            </w:r>
            <w:r w:rsidRPr="004740AA">
              <w:rPr>
                <w:sz w:val="24"/>
                <w:lang w:val="ru-RU"/>
              </w:rPr>
              <w:t xml:space="preserve">ISO 37106, подкомпонент [B8], содержит руководство по городским платформам для открытых и общих данных, а также по развитию рынка повторного использования </w:t>
            </w:r>
            <w:r w:rsidRPr="004740AA">
              <w:rPr>
                <w:sz w:val="24"/>
                <w:lang w:val="ru-RU"/>
              </w:rPr>
              <w:lastRenderedPageBreak/>
              <w:t xml:space="preserve">городских данных для развития открытых </w:t>
            </w:r>
          </w:p>
        </w:tc>
      </w:tr>
    </w:tbl>
    <w:p w14:paraId="2DC344C5" w14:textId="77777777" w:rsidR="0024429D" w:rsidRPr="00677060" w:rsidRDefault="0024429D" w:rsidP="0024429D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lastRenderedPageBreak/>
        <w:t xml:space="preserve">Продолжение таблицы </w:t>
      </w:r>
      <w:r>
        <w:rPr>
          <w:i/>
          <w:sz w:val="24"/>
          <w:lang w:val="ru-RU"/>
        </w:rPr>
        <w:t>В</w:t>
      </w:r>
      <w:r w:rsidRPr="00677060">
        <w:rPr>
          <w:i/>
          <w:sz w:val="24"/>
          <w:lang w:val="ru-RU"/>
        </w:rPr>
        <w:t>.1</w:t>
      </w:r>
    </w:p>
    <w:p w14:paraId="3731F942" w14:textId="77777777" w:rsidR="0024429D" w:rsidRPr="00903BC9" w:rsidRDefault="0024429D" w:rsidP="0024429D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40"/>
        <w:gridCol w:w="2428"/>
        <w:gridCol w:w="4780"/>
      </w:tblGrid>
      <w:tr w:rsidR="0024429D" w14:paraId="223F15F1" w14:textId="77777777" w:rsidTr="0024429D">
        <w:tc>
          <w:tcPr>
            <w:tcW w:w="2140" w:type="dxa"/>
            <w:tcBorders>
              <w:bottom w:val="double" w:sz="4" w:space="0" w:color="auto"/>
            </w:tcBorders>
          </w:tcPr>
          <w:p w14:paraId="13341B97" w14:textId="77777777" w:rsidR="0024429D" w:rsidRPr="00283BC8" w:rsidRDefault="0024429D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Параметр</w:t>
            </w:r>
          </w:p>
          <w:p w14:paraId="511335B0" w14:textId="77777777" w:rsidR="0024429D" w:rsidRDefault="0024429D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МЗУУС</w:t>
            </w:r>
          </w:p>
        </w:tc>
        <w:tc>
          <w:tcPr>
            <w:tcW w:w="2428" w:type="dxa"/>
            <w:tcBorders>
              <w:bottom w:val="double" w:sz="4" w:space="0" w:color="auto"/>
            </w:tcBorders>
          </w:tcPr>
          <w:p w14:paraId="68FF85DD" w14:textId="77777777" w:rsidR="0024429D" w:rsidRDefault="0024429D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Подпараметр</w:t>
            </w:r>
          </w:p>
        </w:tc>
        <w:tc>
          <w:tcPr>
            <w:tcW w:w="4780" w:type="dxa"/>
            <w:tcBorders>
              <w:bottom w:val="double" w:sz="4" w:space="0" w:color="auto"/>
            </w:tcBorders>
          </w:tcPr>
          <w:p w14:paraId="2DBF62D3" w14:textId="77777777" w:rsidR="0024429D" w:rsidRDefault="0024429D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Соответствующие подтверждающие документы</w:t>
            </w:r>
          </w:p>
        </w:tc>
      </w:tr>
      <w:tr w:rsidR="0024429D" w14:paraId="6432BDA7" w14:textId="77777777" w:rsidTr="0024429D">
        <w:tc>
          <w:tcPr>
            <w:tcW w:w="2140" w:type="dxa"/>
            <w:vMerge w:val="restart"/>
          </w:tcPr>
          <w:p w14:paraId="6939777E" w14:textId="77777777" w:rsidR="0024429D" w:rsidRDefault="0024429D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28" w:type="dxa"/>
          </w:tcPr>
          <w:p w14:paraId="05E9CC8B" w14:textId="701D96D3" w:rsidR="0024429D" w:rsidRDefault="0024429D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городе</w:t>
            </w:r>
          </w:p>
        </w:tc>
        <w:tc>
          <w:tcPr>
            <w:tcW w:w="4780" w:type="dxa"/>
          </w:tcPr>
          <w:p w14:paraId="7558A159" w14:textId="1E0DAE63" w:rsidR="0024429D" w:rsidRDefault="0024429D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инноваций в городе.</w:t>
            </w:r>
          </w:p>
        </w:tc>
      </w:tr>
      <w:tr w:rsidR="0024429D" w14:paraId="54165167" w14:textId="77777777" w:rsidTr="0024429D">
        <w:trPr>
          <w:trHeight w:val="1082"/>
        </w:trPr>
        <w:tc>
          <w:tcPr>
            <w:tcW w:w="2140" w:type="dxa"/>
            <w:vMerge/>
          </w:tcPr>
          <w:p w14:paraId="09A2A648" w14:textId="77777777" w:rsidR="0024429D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28" w:type="dxa"/>
          </w:tcPr>
          <w:p w14:paraId="3FD1E03D" w14:textId="019410A7" w:rsidR="0024429D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Каналы и доступ</w:t>
            </w:r>
          </w:p>
        </w:tc>
        <w:tc>
          <w:tcPr>
            <w:tcW w:w="4780" w:type="dxa"/>
          </w:tcPr>
          <w:p w14:paraId="3791166E" w14:textId="284F8FFD" w:rsidR="0024429D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</w:t>
            </w:r>
            <w:r>
              <w:rPr>
                <w:sz w:val="24"/>
                <w:lang w:val="ru-RU"/>
              </w:rPr>
              <w:t xml:space="preserve"> </w:t>
            </w:r>
            <w:r w:rsidRPr="004740AA">
              <w:rPr>
                <w:sz w:val="24"/>
                <w:lang w:val="ru-RU"/>
              </w:rPr>
              <w:t>ISO 37106, подкомпонент [B11], содержит руководство по максимальному использованию цифровых каналов для городских услуг при полном вовлечении и удовлетворении потребностей групп населения, подверженных риску цифровой изоляции.</w:t>
            </w:r>
          </w:p>
        </w:tc>
      </w:tr>
      <w:tr w:rsidR="0024429D" w14:paraId="0C4D1287" w14:textId="77777777" w:rsidTr="0024429D">
        <w:tc>
          <w:tcPr>
            <w:tcW w:w="2140" w:type="dxa"/>
            <w:vMerge/>
          </w:tcPr>
          <w:p w14:paraId="15607555" w14:textId="0B617190" w:rsidR="0024429D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28" w:type="dxa"/>
          </w:tcPr>
          <w:p w14:paraId="064E2821" w14:textId="3A13D043" w:rsidR="0024429D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Конфиденциальность и безопасность</w:t>
            </w:r>
          </w:p>
        </w:tc>
        <w:tc>
          <w:tcPr>
            <w:tcW w:w="4780" w:type="dxa"/>
          </w:tcPr>
          <w:p w14:paraId="25296100" w14:textId="77777777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ISO 37106, подкомпонент [B10], содержит руководство по интегрированным и ориентированным на граждан подходам к защите конфиденциальности и управлению идентификационными данными, необходимыми для поддержки преобразования услуг, ориентированных на граждан.</w:t>
            </w:r>
          </w:p>
          <w:p w14:paraId="3F7AFB7E" w14:textId="77777777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ISO/IEC 27001 содержит руководство по аспектам безопасности для отдельных услуг, инфраструктуры и систем.</w:t>
            </w:r>
          </w:p>
          <w:p w14:paraId="7F6622AC" w14:textId="6C0ED6FB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BSI PAS 185 содержит руководство по объединению лучших практик ISO/IEC 27001 на уровне города.</w:t>
            </w:r>
          </w:p>
        </w:tc>
      </w:tr>
      <w:tr w:rsidR="0024429D" w14:paraId="533BF310" w14:textId="77777777" w:rsidTr="0024429D">
        <w:tc>
          <w:tcPr>
            <w:tcW w:w="2140" w:type="dxa"/>
          </w:tcPr>
          <w:p w14:paraId="4B128BEC" w14:textId="02A00D98" w:rsidR="0024429D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Управление цифровыми и физическими ресурсами</w:t>
            </w:r>
          </w:p>
        </w:tc>
        <w:tc>
          <w:tcPr>
            <w:tcW w:w="2428" w:type="dxa"/>
          </w:tcPr>
          <w:p w14:paraId="51362070" w14:textId="77777777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Управление разработками</w:t>
            </w:r>
          </w:p>
          <w:p w14:paraId="24874694" w14:textId="77777777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и инфраструктурой</w:t>
            </w:r>
          </w:p>
          <w:p w14:paraId="218EC470" w14:textId="74AB56BB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умных городов</w:t>
            </w:r>
          </w:p>
        </w:tc>
        <w:tc>
          <w:tcPr>
            <w:tcW w:w="4780" w:type="dxa"/>
          </w:tcPr>
          <w:p w14:paraId="6C2B4243" w14:textId="77777777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ISO 37106, подкомпонент [B12], содержит руководство по ориентированному на граждан развитию антропогенной среды, совместному управлению городскими активами через организационные и отраслевые границы и интеграции цифровых и физических активов в городе.</w:t>
            </w:r>
          </w:p>
          <w:p w14:paraId="5299E7C5" w14:textId="77777777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ISO/TR 37152 содержит более подробное руководство по планированию, развитию, эксплуатации и обслуживанию инфраструктур таким образом, чтобы гармонизировать их как часть умного сообщества и обеспечить взаимодействие между многочисленными инфраструктурами.</w:t>
            </w:r>
          </w:p>
          <w:p w14:paraId="7D12BF25" w14:textId="755D4BE7" w:rsidR="0024429D" w:rsidRPr="004740AA" w:rsidRDefault="0024429D" w:rsidP="0024429D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ISO/TS 37151 устанавливает принципы и требования для оценки того, как инфраструктура умного сообщества может поддерживать такой интегрированный подход, ориентированный на граждан.</w:t>
            </w:r>
          </w:p>
        </w:tc>
      </w:tr>
    </w:tbl>
    <w:p w14:paraId="1EC09BDD" w14:textId="38C52B23" w:rsidR="00C75E8C" w:rsidRPr="0024429D" w:rsidRDefault="00C75E8C" w:rsidP="00B847D6">
      <w:pPr>
        <w:spacing w:line="237" w:lineRule="auto"/>
        <w:ind w:firstLine="567"/>
        <w:jc w:val="both"/>
        <w:rPr>
          <w:sz w:val="24"/>
        </w:rPr>
      </w:pPr>
    </w:p>
    <w:p w14:paraId="7F14BC6C" w14:textId="701D7896" w:rsidR="00C75E8C" w:rsidRDefault="00C75E8C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5A7F686" w14:textId="0F1AA557" w:rsidR="00C75E8C" w:rsidRDefault="00C75E8C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C344FEE" w14:textId="77777777" w:rsidR="00F06B3C" w:rsidRPr="00677060" w:rsidRDefault="00F06B3C" w:rsidP="00F06B3C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677060">
        <w:rPr>
          <w:i/>
          <w:sz w:val="24"/>
          <w:lang w:val="ru-RU"/>
        </w:rPr>
        <w:t xml:space="preserve">Продолжение таблицы </w:t>
      </w:r>
      <w:r>
        <w:rPr>
          <w:i/>
          <w:sz w:val="24"/>
          <w:lang w:val="ru-RU"/>
        </w:rPr>
        <w:t>В</w:t>
      </w:r>
      <w:r w:rsidRPr="00677060">
        <w:rPr>
          <w:i/>
          <w:sz w:val="24"/>
          <w:lang w:val="ru-RU"/>
        </w:rPr>
        <w:t>.1</w:t>
      </w:r>
    </w:p>
    <w:p w14:paraId="3DEB43AA" w14:textId="77777777" w:rsidR="00F06B3C" w:rsidRPr="00903BC9" w:rsidRDefault="00F06B3C" w:rsidP="00F06B3C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40"/>
        <w:gridCol w:w="2428"/>
        <w:gridCol w:w="4780"/>
      </w:tblGrid>
      <w:tr w:rsidR="00F06B3C" w14:paraId="39FCB2B9" w14:textId="77777777" w:rsidTr="00523547">
        <w:tc>
          <w:tcPr>
            <w:tcW w:w="2140" w:type="dxa"/>
            <w:tcBorders>
              <w:bottom w:val="double" w:sz="4" w:space="0" w:color="auto"/>
            </w:tcBorders>
          </w:tcPr>
          <w:p w14:paraId="058FA14F" w14:textId="77777777" w:rsidR="00F06B3C" w:rsidRPr="00283BC8" w:rsidRDefault="00F06B3C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Параметр</w:t>
            </w:r>
          </w:p>
          <w:p w14:paraId="722C114A" w14:textId="77777777" w:rsidR="00F06B3C" w:rsidRDefault="00F06B3C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283BC8">
              <w:rPr>
                <w:sz w:val="24"/>
                <w:lang w:val="ru-RU"/>
              </w:rPr>
              <w:t>МЗУУС</w:t>
            </w:r>
          </w:p>
        </w:tc>
        <w:tc>
          <w:tcPr>
            <w:tcW w:w="2428" w:type="dxa"/>
            <w:tcBorders>
              <w:bottom w:val="double" w:sz="4" w:space="0" w:color="auto"/>
            </w:tcBorders>
          </w:tcPr>
          <w:p w14:paraId="1FA02990" w14:textId="77777777" w:rsidR="00F06B3C" w:rsidRDefault="00F06B3C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Подпараметр</w:t>
            </w:r>
          </w:p>
        </w:tc>
        <w:tc>
          <w:tcPr>
            <w:tcW w:w="4780" w:type="dxa"/>
            <w:tcBorders>
              <w:bottom w:val="double" w:sz="4" w:space="0" w:color="auto"/>
            </w:tcBorders>
          </w:tcPr>
          <w:p w14:paraId="5E673F85" w14:textId="77777777" w:rsidR="00F06B3C" w:rsidRDefault="00F06B3C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5E05BD">
              <w:rPr>
                <w:sz w:val="24"/>
                <w:lang w:val="ru-RU"/>
              </w:rPr>
              <w:t>Соответствующие подтверждающие документы</w:t>
            </w:r>
          </w:p>
        </w:tc>
      </w:tr>
      <w:tr w:rsidR="00F06B3C" w14:paraId="366DDBC2" w14:textId="77777777" w:rsidTr="00523547">
        <w:tc>
          <w:tcPr>
            <w:tcW w:w="2140" w:type="dxa"/>
          </w:tcPr>
          <w:p w14:paraId="7284A470" w14:textId="2FCAED27" w:rsidR="00F06B3C" w:rsidRDefault="00F06B3C" w:rsidP="00F06B3C">
            <w:pPr>
              <w:spacing w:line="237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28" w:type="dxa"/>
          </w:tcPr>
          <w:p w14:paraId="438449E7" w14:textId="2BEB3D25" w:rsidR="00F06B3C" w:rsidRPr="004740AA" w:rsidRDefault="00F06B3C" w:rsidP="00F06B3C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Управление ИТ и данными</w:t>
            </w:r>
          </w:p>
        </w:tc>
        <w:tc>
          <w:tcPr>
            <w:tcW w:w="4780" w:type="dxa"/>
          </w:tcPr>
          <w:p w14:paraId="7A95837D" w14:textId="77777777" w:rsidR="00F06B3C" w:rsidRPr="004740AA" w:rsidRDefault="00F06B3C" w:rsidP="00F06B3C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ISO 37106, подкомпонент [B13], содержит руководство о том, как город может использовать интегрированный подход к управлению технологическими активами и активами данных.</w:t>
            </w:r>
          </w:p>
          <w:p w14:paraId="54E24473" w14:textId="77777777" w:rsidR="00F06B3C" w:rsidRPr="004740AA" w:rsidRDefault="00F06B3C" w:rsidP="00F06B3C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ISO 37106, подкомпонент [B14], содержит руководство о том, как такие интегрированные подходы могут со временем создать город как открытую и взаимодействующую платформу для инноваций.</w:t>
            </w:r>
          </w:p>
          <w:p w14:paraId="0768DB4E" w14:textId="77777777" w:rsidR="00F06B3C" w:rsidRPr="004740AA" w:rsidRDefault="00F06B3C" w:rsidP="00F06B3C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ISO/IEC 30145 описывает эталонную структуру ИКТ умного города, показывая, как ИКТ поддерживают умные города, включая подробную инженерную архитектуру, которая поддерживает реализацию «открытой, сервис-ориентированной, общегородской ИТ архитектуры», описанной на высоком уровне в МЗУУС.</w:t>
            </w:r>
          </w:p>
          <w:p w14:paraId="5CB1E58C" w14:textId="77777777" w:rsidR="00F06B3C" w:rsidRPr="004740AA" w:rsidRDefault="00F06B3C" w:rsidP="00F06B3C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Более подробное руководство по сервис-ориентированной архитектуре приведено в ISO/IEC 18384-2.</w:t>
            </w:r>
          </w:p>
          <w:p w14:paraId="7FF6B43F" w14:textId="2FC01E20" w:rsidR="00F06B3C" w:rsidRPr="004740AA" w:rsidRDefault="00F06B3C" w:rsidP="00F06B3C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— Подробные рекомендации по терминологии и эталонным моделям умного города содержатся в ISO/IEC 30182 и ISO 37100.</w:t>
            </w:r>
          </w:p>
        </w:tc>
      </w:tr>
    </w:tbl>
    <w:p w14:paraId="107494A7" w14:textId="4A7A26C6" w:rsidR="00C75E8C" w:rsidRPr="00F06B3C" w:rsidRDefault="00C75E8C" w:rsidP="00B847D6">
      <w:pPr>
        <w:spacing w:line="237" w:lineRule="auto"/>
        <w:ind w:firstLine="567"/>
        <w:jc w:val="both"/>
        <w:rPr>
          <w:sz w:val="24"/>
        </w:rPr>
      </w:pPr>
    </w:p>
    <w:p w14:paraId="4B2E441C" w14:textId="562D8EF0" w:rsidR="00C75E8C" w:rsidRDefault="00C75E8C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CD16634" w14:textId="30CB6E4C" w:rsidR="00C75E8C" w:rsidRDefault="00C75E8C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75326A4" w14:textId="2EC9842B" w:rsidR="00C75E8C" w:rsidRDefault="00C75E8C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3E03E91" w14:textId="31543DC6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7D2B1D8" w14:textId="70CB1824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A6A1770" w14:textId="125CBF7F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B2B1686" w14:textId="0CE24E96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0ED8B9C" w14:textId="7AB4D579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66E81F7" w14:textId="3545A789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C390723" w14:textId="163C6303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5AF1BEB" w14:textId="1C482322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67897CF" w14:textId="3D354256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F3EA1A7" w14:textId="5D8B6CB5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8D651D7" w14:textId="5AB4E651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8F4A424" w14:textId="3BC2CD9A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B566403" w14:textId="7231ADC6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6E48AC0" w14:textId="69052BC3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66CBFEB" w14:textId="7315DC67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4440265" w14:textId="77777777" w:rsidR="00C4655E" w:rsidRPr="004740AA" w:rsidRDefault="00C4655E" w:rsidP="00C4655E">
      <w:pPr>
        <w:spacing w:line="237" w:lineRule="auto"/>
        <w:ind w:firstLine="567"/>
        <w:jc w:val="center"/>
        <w:rPr>
          <w:sz w:val="24"/>
          <w:lang w:val="ru-RU"/>
        </w:rPr>
      </w:pPr>
      <w:r w:rsidRPr="004740AA">
        <w:rPr>
          <w:b/>
          <w:sz w:val="24"/>
          <w:lang w:val="ru-RU"/>
        </w:rPr>
        <w:t>Приложение С</w:t>
      </w:r>
    </w:p>
    <w:p w14:paraId="501CC1FE" w14:textId="7580DC84" w:rsidR="00C4655E" w:rsidRPr="00C4655E" w:rsidRDefault="00C4655E" w:rsidP="00C4655E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C4655E">
        <w:rPr>
          <w:i/>
          <w:sz w:val="24"/>
          <w:lang w:val="ru-RU"/>
        </w:rPr>
        <w:t>(информационное)</w:t>
      </w:r>
    </w:p>
    <w:p w14:paraId="7A4B1D4A" w14:textId="77777777" w:rsidR="00C4655E" w:rsidRPr="004740AA" w:rsidRDefault="00C4655E" w:rsidP="00C4655E">
      <w:pPr>
        <w:spacing w:line="237" w:lineRule="auto"/>
        <w:ind w:firstLine="567"/>
        <w:jc w:val="both"/>
        <w:rPr>
          <w:sz w:val="24"/>
          <w:lang w:val="ru-RU"/>
        </w:rPr>
      </w:pPr>
    </w:p>
    <w:p w14:paraId="2EAF8EEE" w14:textId="77777777" w:rsidR="00C4655E" w:rsidRPr="004740AA" w:rsidRDefault="00C4655E" w:rsidP="00C4655E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4740AA">
        <w:rPr>
          <w:b/>
          <w:sz w:val="24"/>
          <w:lang w:val="ru-RU"/>
        </w:rPr>
        <w:t>Связь между МЗУУС и ISO 18091</w:t>
      </w:r>
    </w:p>
    <w:p w14:paraId="200AFB6F" w14:textId="77777777" w:rsidR="00C4655E" w:rsidRPr="004740AA" w:rsidRDefault="00C4655E" w:rsidP="00C4655E">
      <w:pPr>
        <w:spacing w:line="237" w:lineRule="auto"/>
        <w:ind w:firstLine="567"/>
        <w:jc w:val="both"/>
        <w:rPr>
          <w:sz w:val="24"/>
          <w:lang w:val="ru-RU"/>
        </w:rPr>
      </w:pPr>
    </w:p>
    <w:p w14:paraId="605C82ED" w14:textId="256D57A8" w:rsidR="00C4655E" w:rsidRPr="004740AA" w:rsidRDefault="00C4655E" w:rsidP="00C4655E">
      <w:pPr>
        <w:spacing w:line="237" w:lineRule="auto"/>
        <w:ind w:firstLine="567"/>
        <w:jc w:val="both"/>
        <w:rPr>
          <w:sz w:val="24"/>
          <w:lang w:val="ru-RU"/>
        </w:rPr>
      </w:pPr>
      <w:r w:rsidRPr="004740AA">
        <w:rPr>
          <w:sz w:val="24"/>
          <w:lang w:val="ru-RU"/>
        </w:rPr>
        <w:t xml:space="preserve">В </w:t>
      </w:r>
      <w:r>
        <w:rPr>
          <w:sz w:val="24"/>
          <w:lang w:val="ru-RU"/>
        </w:rPr>
        <w:t>данном</w:t>
      </w:r>
      <w:r w:rsidRPr="004740AA">
        <w:rPr>
          <w:sz w:val="24"/>
          <w:lang w:val="ru-RU"/>
        </w:rPr>
        <w:t xml:space="preserve"> </w:t>
      </w:r>
      <w:r>
        <w:rPr>
          <w:sz w:val="24"/>
          <w:lang w:val="ru-RU"/>
        </w:rPr>
        <w:t>п</w:t>
      </w:r>
      <w:r w:rsidRPr="004740AA">
        <w:rPr>
          <w:sz w:val="24"/>
          <w:lang w:val="ru-RU"/>
        </w:rPr>
        <w:t>риложении представлено более подробное сопоставление МЗУУС с ключевыми функциями местного самоуправления, описанными в ISO 18091, для облегчения совместного использования этих двух инструментов.</w:t>
      </w:r>
    </w:p>
    <w:p w14:paraId="5817A160" w14:textId="3F9AA331" w:rsidR="00C4655E" w:rsidRDefault="00C4655E" w:rsidP="00C4655E">
      <w:pPr>
        <w:spacing w:line="237" w:lineRule="auto"/>
        <w:ind w:firstLine="567"/>
        <w:jc w:val="both"/>
        <w:rPr>
          <w:sz w:val="24"/>
          <w:lang w:val="ru-RU"/>
        </w:rPr>
      </w:pPr>
      <w:r w:rsidRPr="004740AA">
        <w:rPr>
          <w:sz w:val="24"/>
          <w:lang w:val="ru-RU"/>
        </w:rPr>
        <w:t xml:space="preserve">В 5.3 настоящего </w:t>
      </w:r>
      <w:r>
        <w:rPr>
          <w:sz w:val="24"/>
          <w:lang w:val="ru-RU"/>
        </w:rPr>
        <w:t>стандарта</w:t>
      </w:r>
      <w:r w:rsidRPr="004740AA">
        <w:rPr>
          <w:sz w:val="24"/>
          <w:lang w:val="ru-RU"/>
        </w:rPr>
        <w:t xml:space="preserve"> описывается, как МЗУУС может использоваться в сочетании с матрицей обеспечения качества для ключевых функций местного самоуправления, описанных в ISO 18091:2019 Приложение A. В таблице C.1 более подробно описано, какие из этих функций местного самоуправления вносят прямой вклад в достижение шести целей устойчивого сообщества, оцениваемых в МЗУУС.</w:t>
      </w:r>
    </w:p>
    <w:p w14:paraId="1D96D391" w14:textId="77777777" w:rsidR="00C4655E" w:rsidRDefault="00C4655E" w:rsidP="00C4655E">
      <w:pPr>
        <w:spacing w:line="237" w:lineRule="auto"/>
        <w:ind w:firstLine="567"/>
        <w:jc w:val="both"/>
        <w:rPr>
          <w:sz w:val="24"/>
          <w:lang w:val="ru-RU"/>
        </w:rPr>
      </w:pPr>
    </w:p>
    <w:p w14:paraId="3E3F2689" w14:textId="676BEEB9" w:rsidR="00C4655E" w:rsidRPr="004740AA" w:rsidRDefault="00C4655E" w:rsidP="00C4655E">
      <w:pPr>
        <w:spacing w:line="237" w:lineRule="auto"/>
        <w:ind w:firstLine="567"/>
        <w:jc w:val="center"/>
        <w:rPr>
          <w:b/>
          <w:sz w:val="24"/>
          <w:lang w:val="ru-RU"/>
        </w:rPr>
      </w:pPr>
      <w:proofErr w:type="spellStart"/>
      <w:r w:rsidRPr="004740AA">
        <w:rPr>
          <w:b/>
          <w:sz w:val="24"/>
          <w:lang w:val="ru-RU"/>
        </w:rPr>
        <w:t>Tаблица</w:t>
      </w:r>
      <w:proofErr w:type="spellEnd"/>
      <w:r w:rsidRPr="004740AA">
        <w:rPr>
          <w:b/>
          <w:sz w:val="24"/>
          <w:lang w:val="ru-RU"/>
        </w:rPr>
        <w:t xml:space="preserve"> C.1</w:t>
      </w:r>
      <w:r>
        <w:rPr>
          <w:b/>
          <w:sz w:val="24"/>
          <w:lang w:val="ru-RU"/>
        </w:rPr>
        <w:t xml:space="preserve"> -</w:t>
      </w:r>
      <w:r w:rsidRPr="004740AA">
        <w:rPr>
          <w:b/>
          <w:sz w:val="24"/>
          <w:lang w:val="ru-RU"/>
        </w:rPr>
        <w:t xml:space="preserve"> Связи между МЗУУС и ISO 18091</w:t>
      </w:r>
    </w:p>
    <w:p w14:paraId="17B62CD7" w14:textId="77777777" w:rsidR="00C4655E" w:rsidRPr="00C4655E" w:rsidRDefault="00C4655E" w:rsidP="00C4655E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Style w:val="ad"/>
        <w:tblW w:w="9354" w:type="dxa"/>
        <w:tblLook w:val="04A0" w:firstRow="1" w:lastRow="0" w:firstColumn="1" w:lastColumn="0" w:noHBand="0" w:noVBand="1"/>
      </w:tblPr>
      <w:tblGrid>
        <w:gridCol w:w="3555"/>
        <w:gridCol w:w="5799"/>
      </w:tblGrid>
      <w:tr w:rsidR="00C4655E" w14:paraId="357A7225" w14:textId="77777777" w:rsidTr="00447AF0">
        <w:tc>
          <w:tcPr>
            <w:tcW w:w="3555" w:type="dxa"/>
            <w:tcBorders>
              <w:bottom w:val="double" w:sz="4" w:space="0" w:color="auto"/>
            </w:tcBorders>
          </w:tcPr>
          <w:p w14:paraId="42E2EA21" w14:textId="77777777" w:rsidR="00C4655E" w:rsidRDefault="00C4655E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ISO 37101 Цель</w:t>
            </w:r>
          </w:p>
        </w:tc>
        <w:tc>
          <w:tcPr>
            <w:tcW w:w="5799" w:type="dxa"/>
            <w:tcBorders>
              <w:bottom w:val="double" w:sz="4" w:space="0" w:color="auto"/>
            </w:tcBorders>
          </w:tcPr>
          <w:p w14:paraId="163CCC68" w14:textId="77777777" w:rsidR="00C4655E" w:rsidRDefault="00C4655E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ISO 18091:2019 функция местных органов власти</w:t>
            </w:r>
          </w:p>
        </w:tc>
      </w:tr>
      <w:tr w:rsidR="00C4655E" w14:paraId="2E3244E8" w14:textId="77777777" w:rsidTr="00447AF0">
        <w:tc>
          <w:tcPr>
            <w:tcW w:w="3555" w:type="dxa"/>
            <w:tcBorders>
              <w:top w:val="double" w:sz="4" w:space="0" w:color="auto"/>
            </w:tcBorders>
          </w:tcPr>
          <w:p w14:paraId="3579D068" w14:textId="77777777" w:rsidR="00C4655E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Привлекательность</w:t>
            </w:r>
          </w:p>
        </w:tc>
        <w:tc>
          <w:tcPr>
            <w:tcW w:w="5799" w:type="dxa"/>
            <w:tcBorders>
              <w:top w:val="double" w:sz="4" w:space="0" w:color="auto"/>
            </w:tcBorders>
          </w:tcPr>
          <w:p w14:paraId="1D3CECE4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A.1,6: верховенство закона и прав человека</w:t>
            </w:r>
          </w:p>
          <w:p w14:paraId="4558A8C4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A.2,1: инновации и конкурентоспособность</w:t>
            </w:r>
          </w:p>
          <w:p w14:paraId="754F3B0C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A.2,2: достойная работа и экономический рост</w:t>
            </w:r>
          </w:p>
          <w:p w14:paraId="7B991F03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A.2,4: профессиональная подготовка</w:t>
            </w:r>
          </w:p>
          <w:p w14:paraId="3C47A668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A.2,5: туризм</w:t>
            </w:r>
          </w:p>
          <w:p w14:paraId="23C7C869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A.2,6: мобильность</w:t>
            </w:r>
          </w:p>
          <w:p w14:paraId="42603BD0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A.2,8: промышленность, торговля и потребление</w:t>
            </w:r>
          </w:p>
          <w:p w14:paraId="00E361F9" w14:textId="77777777" w:rsidR="00C4655E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A.3,10: культурное наследие</w:t>
            </w:r>
          </w:p>
        </w:tc>
      </w:tr>
      <w:tr w:rsidR="00C4655E" w14:paraId="1A7FEC47" w14:textId="77777777" w:rsidTr="00447AF0">
        <w:tc>
          <w:tcPr>
            <w:tcW w:w="3555" w:type="dxa"/>
          </w:tcPr>
          <w:p w14:paraId="598A3BA4" w14:textId="77777777" w:rsidR="00C4655E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Охрана и улучшение окружающей среды</w:t>
            </w:r>
          </w:p>
        </w:tc>
        <w:tc>
          <w:tcPr>
            <w:tcW w:w="5799" w:type="dxa"/>
          </w:tcPr>
          <w:p w14:paraId="271EF33C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A.4,1: качество воздуха</w:t>
            </w:r>
          </w:p>
          <w:p w14:paraId="69660F20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A.4,3: имидж и привлекательность окружающей среды</w:t>
            </w:r>
          </w:p>
          <w:p w14:paraId="0B5F1FA9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A.4,4: природные ресурсы, биоразнообразие и экосистемы</w:t>
            </w:r>
          </w:p>
          <w:p w14:paraId="5B4E527C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A.4,6: чистая вода, канализация и сточные воды</w:t>
            </w:r>
          </w:p>
          <w:p w14:paraId="66BF52CF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A.4,7: защита почвы</w:t>
            </w:r>
          </w:p>
          <w:p w14:paraId="54D8C164" w14:textId="77777777" w:rsidR="00C4655E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A.4,9: действия по борьбе с изменением климата и экологическое просвещение</w:t>
            </w:r>
          </w:p>
        </w:tc>
      </w:tr>
      <w:tr w:rsidR="00C4655E" w14:paraId="15C6A93D" w14:textId="77777777" w:rsidTr="00447AF0">
        <w:tc>
          <w:tcPr>
            <w:tcW w:w="3555" w:type="dxa"/>
          </w:tcPr>
          <w:p w14:paraId="38981631" w14:textId="77777777" w:rsidR="00C4655E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Устойчивость</w:t>
            </w:r>
          </w:p>
        </w:tc>
        <w:tc>
          <w:tcPr>
            <w:tcW w:w="5799" w:type="dxa"/>
          </w:tcPr>
          <w:p w14:paraId="3D982AB2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A.1,7: ИКТ и управление данными</w:t>
            </w:r>
          </w:p>
          <w:p w14:paraId="11AAC0CA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A.1,9: устойчивость и гражданская защита</w:t>
            </w:r>
          </w:p>
          <w:p w14:paraId="5EB2BBDB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A.1,10: общественная безопасность</w:t>
            </w:r>
          </w:p>
          <w:p w14:paraId="09DD9C6D" w14:textId="77777777" w:rsidR="00C4655E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A.2,7: первичный сектор</w:t>
            </w:r>
          </w:p>
        </w:tc>
      </w:tr>
      <w:tr w:rsidR="00C4655E" w14:paraId="1EA30CE1" w14:textId="77777777" w:rsidTr="00447AF0">
        <w:tc>
          <w:tcPr>
            <w:tcW w:w="3555" w:type="dxa"/>
          </w:tcPr>
          <w:p w14:paraId="01574003" w14:textId="77777777" w:rsidR="00C4655E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Ответственное использование ресурсов</w:t>
            </w:r>
          </w:p>
        </w:tc>
        <w:tc>
          <w:tcPr>
            <w:tcW w:w="5799" w:type="dxa"/>
          </w:tcPr>
          <w:p w14:paraId="0B3F6512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A.1,4: государственные финансы и фискальная ответственность</w:t>
            </w:r>
          </w:p>
          <w:p w14:paraId="1A151CF0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A.4,2: твердые отходы</w:t>
            </w:r>
          </w:p>
          <w:p w14:paraId="3703E769" w14:textId="77777777" w:rsidR="00C4655E" w:rsidRPr="00430652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A.4,5: городское планирование и развитие</w:t>
            </w:r>
          </w:p>
          <w:p w14:paraId="2BD17C87" w14:textId="77777777" w:rsidR="00C4655E" w:rsidRDefault="00C4655E" w:rsidP="00523547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A.4,8: доступная и чистая энергия</w:t>
            </w:r>
          </w:p>
        </w:tc>
      </w:tr>
    </w:tbl>
    <w:p w14:paraId="7031D24D" w14:textId="77777777" w:rsidR="00C4655E" w:rsidRDefault="00C4655E" w:rsidP="00C4655E">
      <w:pPr>
        <w:spacing w:line="237" w:lineRule="auto"/>
        <w:ind w:firstLine="567"/>
        <w:jc w:val="both"/>
        <w:rPr>
          <w:sz w:val="24"/>
          <w:lang w:val="ru-RU"/>
        </w:rPr>
      </w:pPr>
    </w:p>
    <w:p w14:paraId="425DC783" w14:textId="77777777" w:rsidR="00C4655E" w:rsidRDefault="00C4655E" w:rsidP="00C4655E">
      <w:pPr>
        <w:spacing w:line="237" w:lineRule="auto"/>
        <w:ind w:firstLine="567"/>
        <w:jc w:val="both"/>
        <w:rPr>
          <w:sz w:val="24"/>
          <w:lang w:val="ru-RU"/>
        </w:rPr>
      </w:pPr>
    </w:p>
    <w:p w14:paraId="28B54824" w14:textId="07EFF39B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B614532" w14:textId="6CBCE14F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BD1A058" w14:textId="2A6628A1" w:rsidR="00A207F1" w:rsidRPr="00A207F1" w:rsidRDefault="00A207F1" w:rsidP="00A207F1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A207F1">
        <w:rPr>
          <w:i/>
          <w:sz w:val="24"/>
          <w:lang w:val="ru-RU"/>
        </w:rPr>
        <w:t xml:space="preserve">Продолжение таблицы C.1 </w:t>
      </w:r>
    </w:p>
    <w:p w14:paraId="44013892" w14:textId="77777777" w:rsidR="00A207F1" w:rsidRPr="00C4655E" w:rsidRDefault="00A207F1" w:rsidP="00A207F1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Style w:val="ad"/>
        <w:tblW w:w="9354" w:type="dxa"/>
        <w:tblLook w:val="04A0" w:firstRow="1" w:lastRow="0" w:firstColumn="1" w:lastColumn="0" w:noHBand="0" w:noVBand="1"/>
      </w:tblPr>
      <w:tblGrid>
        <w:gridCol w:w="3555"/>
        <w:gridCol w:w="5799"/>
      </w:tblGrid>
      <w:tr w:rsidR="00A207F1" w14:paraId="46337CBD" w14:textId="77777777" w:rsidTr="00523547">
        <w:tc>
          <w:tcPr>
            <w:tcW w:w="3555" w:type="dxa"/>
            <w:tcBorders>
              <w:bottom w:val="double" w:sz="4" w:space="0" w:color="auto"/>
            </w:tcBorders>
          </w:tcPr>
          <w:p w14:paraId="7DE40264" w14:textId="77777777" w:rsidR="00A207F1" w:rsidRDefault="00A207F1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ISO 37101 Цель</w:t>
            </w:r>
          </w:p>
        </w:tc>
        <w:tc>
          <w:tcPr>
            <w:tcW w:w="5799" w:type="dxa"/>
            <w:tcBorders>
              <w:bottom w:val="double" w:sz="4" w:space="0" w:color="auto"/>
            </w:tcBorders>
          </w:tcPr>
          <w:p w14:paraId="2F3CAFDD" w14:textId="77777777" w:rsidR="00A207F1" w:rsidRDefault="00A207F1" w:rsidP="00523547">
            <w:pPr>
              <w:spacing w:line="237" w:lineRule="auto"/>
              <w:jc w:val="center"/>
              <w:rPr>
                <w:sz w:val="24"/>
                <w:lang w:val="ru-RU"/>
              </w:rPr>
            </w:pPr>
            <w:r w:rsidRPr="004740AA">
              <w:rPr>
                <w:sz w:val="24"/>
                <w:lang w:val="ru-RU"/>
              </w:rPr>
              <w:t>ISO 18091:2019 функция местных органов власти</w:t>
            </w:r>
          </w:p>
        </w:tc>
      </w:tr>
      <w:tr w:rsidR="00A207F1" w14:paraId="2953F9C9" w14:textId="77777777" w:rsidTr="00A207F1">
        <w:tc>
          <w:tcPr>
            <w:tcW w:w="3555" w:type="dxa"/>
            <w:tcBorders>
              <w:top w:val="double" w:sz="4" w:space="0" w:color="auto"/>
              <w:bottom w:val="single" w:sz="4" w:space="0" w:color="auto"/>
            </w:tcBorders>
          </w:tcPr>
          <w:p w14:paraId="40453521" w14:textId="10B4B58F" w:rsidR="00A207F1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Социальная сплоченность</w:t>
            </w:r>
          </w:p>
        </w:tc>
        <w:tc>
          <w:tcPr>
            <w:tcW w:w="5799" w:type="dxa"/>
            <w:tcBorders>
              <w:top w:val="double" w:sz="4" w:space="0" w:color="auto"/>
              <w:bottom w:val="single" w:sz="4" w:space="0" w:color="auto"/>
            </w:tcBorders>
          </w:tcPr>
          <w:p w14:paraId="7FA5F920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A.1,7: прозрачность и коммуникация</w:t>
            </w:r>
          </w:p>
          <w:p w14:paraId="1D533A16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A.1,8: участие граждан</w:t>
            </w:r>
          </w:p>
          <w:p w14:paraId="1CE82267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A.3,3: миграция и социальная этническая интеграция</w:t>
            </w:r>
          </w:p>
          <w:p w14:paraId="107C9D0B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A.3,4: гендерное равенство</w:t>
            </w:r>
          </w:p>
          <w:p w14:paraId="17A15763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A.3,5: уязвимые группы население и лица с ограниченными возможностями</w:t>
            </w:r>
          </w:p>
          <w:p w14:paraId="23A220C5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A.3,9: мирная обстановка и гражданская культура</w:t>
            </w:r>
          </w:p>
          <w:p w14:paraId="1D6AE806" w14:textId="1DCFFB10" w:rsidR="00A207F1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A.3,12: детство, молодежь и пожилые люди</w:t>
            </w:r>
          </w:p>
        </w:tc>
      </w:tr>
      <w:tr w:rsidR="00A207F1" w14:paraId="0BBCCF7E" w14:textId="77777777" w:rsidTr="00A207F1">
        <w:tc>
          <w:tcPr>
            <w:tcW w:w="3555" w:type="dxa"/>
            <w:tcBorders>
              <w:top w:val="single" w:sz="4" w:space="0" w:color="auto"/>
            </w:tcBorders>
          </w:tcPr>
          <w:p w14:paraId="36B052AE" w14:textId="0490F195" w:rsidR="00A207F1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Благополучие</w:t>
            </w:r>
          </w:p>
        </w:tc>
        <w:tc>
          <w:tcPr>
            <w:tcW w:w="5799" w:type="dxa"/>
            <w:tcBorders>
              <w:top w:val="single" w:sz="4" w:space="0" w:color="auto"/>
            </w:tcBorders>
          </w:tcPr>
          <w:p w14:paraId="47909A99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A.2,3: продовольственная безопасность и нулевой голод</w:t>
            </w:r>
          </w:p>
          <w:p w14:paraId="1187C5A3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A.3,1: государственные услуги</w:t>
            </w:r>
          </w:p>
          <w:p w14:paraId="20B5C0D4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A.3,2: спорт, отдых и досуг</w:t>
            </w:r>
          </w:p>
          <w:p w14:paraId="77B34AD9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A.3,6: крепкое здоровье и благополучие</w:t>
            </w:r>
          </w:p>
          <w:p w14:paraId="344B4BC3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A.3,7: качественное образование</w:t>
            </w:r>
          </w:p>
          <w:p w14:paraId="47A64517" w14:textId="77777777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A.3,8: достойное жилье</w:t>
            </w:r>
          </w:p>
          <w:p w14:paraId="2560C045" w14:textId="50B5679C" w:rsidR="00A207F1" w:rsidRPr="00430652" w:rsidRDefault="00A207F1" w:rsidP="00A207F1">
            <w:pPr>
              <w:spacing w:line="237" w:lineRule="auto"/>
              <w:jc w:val="both"/>
              <w:rPr>
                <w:sz w:val="24"/>
                <w:lang w:val="ru-RU"/>
              </w:rPr>
            </w:pPr>
            <w:r w:rsidRPr="00430652">
              <w:rPr>
                <w:sz w:val="24"/>
                <w:lang w:val="ru-RU"/>
              </w:rPr>
              <w:t>— Таблица A.3,11: отсутствие бедности</w:t>
            </w:r>
          </w:p>
        </w:tc>
      </w:tr>
    </w:tbl>
    <w:p w14:paraId="251C90AF" w14:textId="79F02E7C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E343406" w14:textId="05B7F3BD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D0E4411" w14:textId="6C5A889C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837CBCC" w14:textId="3D1B2C8F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6892BBC" w14:textId="5D4A2A32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1419536" w14:textId="7062D330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A4CC77C" w14:textId="52D8C9FF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1CA12B4" w14:textId="695BC369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0647B73" w14:textId="538DC640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0FB719A" w14:textId="1B49B876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63656AA" w14:textId="0737631D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2E1F539" w14:textId="7EF73C24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DCB29A3" w14:textId="24714009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7B26EFD" w14:textId="62F860F6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DACB89F" w14:textId="4E506BAF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E3FE4C6" w14:textId="77777777" w:rsidR="00C4655E" w:rsidRDefault="00C4655E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889F510" w14:textId="501AD8FB" w:rsidR="00802103" w:rsidRDefault="00802103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102EA4E" w14:textId="38ECE1CD" w:rsidR="00802103" w:rsidRDefault="00802103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F8E32E9" w14:textId="77777777" w:rsidR="00F91232" w:rsidRPr="00F91232" w:rsidRDefault="00F91232" w:rsidP="00B847D6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201E089D" w14:textId="77777777" w:rsidR="00326ED5" w:rsidRPr="00D556AE" w:rsidRDefault="00326ED5" w:rsidP="00B847D6">
      <w:pPr>
        <w:spacing w:line="237" w:lineRule="auto"/>
        <w:ind w:firstLine="567"/>
        <w:jc w:val="both"/>
        <w:rPr>
          <w:sz w:val="24"/>
          <w:lang w:val="ru-RU"/>
        </w:rPr>
        <w:sectPr w:rsidR="00326ED5" w:rsidRPr="00D556AE" w:rsidSect="00A15C1B">
          <w:footerReference w:type="default" r:id="rId23"/>
          <w:footerReference w:type="first" r:id="rId24"/>
          <w:pgSz w:w="11910" w:h="16840"/>
          <w:pgMar w:top="1418" w:right="1418" w:bottom="1418" w:left="1134" w:header="1020" w:footer="1020" w:gutter="0"/>
          <w:pgNumType w:start="59"/>
          <w:cols w:space="720"/>
          <w:titlePg/>
          <w:docGrid w:linePitch="299"/>
        </w:sectPr>
      </w:pPr>
    </w:p>
    <w:p w14:paraId="5E1C8A10" w14:textId="68CFF387" w:rsidR="00CD2B31" w:rsidRPr="00A207F1" w:rsidRDefault="00CD2B31" w:rsidP="00E37AEB">
      <w:pPr>
        <w:spacing w:line="237" w:lineRule="auto"/>
        <w:jc w:val="center"/>
        <w:rPr>
          <w:b/>
          <w:bCs/>
          <w:sz w:val="24"/>
          <w:lang w:val="ru-RU"/>
        </w:rPr>
      </w:pPr>
      <w:r w:rsidRPr="00D556AE">
        <w:rPr>
          <w:b/>
          <w:bCs/>
          <w:sz w:val="24"/>
          <w:lang w:val="ru-RU"/>
        </w:rPr>
        <w:lastRenderedPageBreak/>
        <w:t>Библиография</w:t>
      </w:r>
    </w:p>
    <w:p w14:paraId="1FB5D0F2" w14:textId="77777777" w:rsidR="00CD2B31" w:rsidRPr="00A207F1" w:rsidRDefault="00CD2B31" w:rsidP="00E37AEB">
      <w:pPr>
        <w:spacing w:line="237" w:lineRule="auto"/>
        <w:jc w:val="center"/>
        <w:rPr>
          <w:b/>
          <w:bCs/>
          <w:sz w:val="24"/>
          <w:lang w:val="ru-RU"/>
        </w:rPr>
      </w:pPr>
    </w:p>
    <w:p w14:paraId="09BA8C69" w14:textId="56A674A1" w:rsidR="00A207F1" w:rsidRPr="00A666E9" w:rsidRDefault="00A207F1" w:rsidP="00A207F1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2E4CA9">
        <w:rPr>
          <w:bCs/>
          <w:sz w:val="24"/>
          <w:lang w:val="en-US"/>
        </w:rPr>
        <w:t xml:space="preserve">[1] ISO 9001:2008 </w:t>
      </w:r>
      <w:r w:rsidR="002E4CA9" w:rsidRPr="002E4CA9">
        <w:rPr>
          <w:bCs/>
          <w:sz w:val="24"/>
          <w:lang w:val="en-US"/>
        </w:rPr>
        <w:t>Quality management systems. Requirements (</w:t>
      </w:r>
      <w:r w:rsidRPr="00A666E9">
        <w:rPr>
          <w:bCs/>
          <w:sz w:val="24"/>
          <w:lang w:val="ru-RU"/>
        </w:rPr>
        <w:t>Системы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менеджмента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качества</w:t>
      </w:r>
      <w:r w:rsidRPr="002E4CA9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Требования</w:t>
      </w:r>
      <w:r w:rsidR="002E4CA9">
        <w:rPr>
          <w:bCs/>
          <w:sz w:val="24"/>
          <w:lang w:val="ru-RU"/>
        </w:rPr>
        <w:t>).</w:t>
      </w:r>
    </w:p>
    <w:p w14:paraId="54A94507" w14:textId="00DE31FC" w:rsidR="00A207F1" w:rsidRPr="00A666E9" w:rsidRDefault="00A207F1" w:rsidP="00A207F1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ru-RU"/>
        </w:rPr>
        <w:t xml:space="preserve">[2] </w:t>
      </w:r>
      <w:r w:rsidRPr="002E4CA9">
        <w:rPr>
          <w:bCs/>
          <w:sz w:val="24"/>
          <w:lang w:val="en-US"/>
        </w:rPr>
        <w:t>ISO</w:t>
      </w:r>
      <w:r w:rsidRPr="00897731">
        <w:rPr>
          <w:bCs/>
          <w:sz w:val="24"/>
          <w:lang w:val="ru-RU"/>
        </w:rPr>
        <w:t>/</w:t>
      </w:r>
      <w:r w:rsidRPr="002E4CA9">
        <w:rPr>
          <w:bCs/>
          <w:sz w:val="24"/>
          <w:lang w:val="en-US"/>
        </w:rPr>
        <w:t>IEC</w:t>
      </w:r>
      <w:r w:rsidRPr="00897731">
        <w:rPr>
          <w:bCs/>
          <w:sz w:val="24"/>
          <w:lang w:val="ru-RU"/>
        </w:rPr>
        <w:t xml:space="preserve"> 15504 (</w:t>
      </w:r>
      <w:r w:rsidRPr="00A666E9">
        <w:rPr>
          <w:bCs/>
          <w:sz w:val="24"/>
          <w:lang w:val="ru-RU"/>
        </w:rPr>
        <w:t>все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части</w:t>
      </w:r>
      <w:r w:rsidRPr="00897731">
        <w:rPr>
          <w:bCs/>
          <w:sz w:val="24"/>
          <w:lang w:val="ru-RU"/>
        </w:rPr>
        <w:t xml:space="preserve">) </w:t>
      </w:r>
      <w:r w:rsidR="002E4CA9" w:rsidRPr="002E4CA9">
        <w:rPr>
          <w:bCs/>
          <w:sz w:val="24"/>
          <w:lang w:val="en-US"/>
        </w:rPr>
        <w:t>Information</w:t>
      </w:r>
      <w:r w:rsidR="002E4CA9" w:rsidRPr="00897731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technology</w:t>
      </w:r>
      <w:r w:rsidR="002E4CA9" w:rsidRPr="00897731">
        <w:rPr>
          <w:bCs/>
          <w:sz w:val="24"/>
          <w:lang w:val="ru-RU"/>
        </w:rPr>
        <w:t xml:space="preserve">. </w:t>
      </w:r>
      <w:r w:rsidR="002E4CA9" w:rsidRPr="002E4CA9">
        <w:rPr>
          <w:bCs/>
          <w:sz w:val="24"/>
          <w:lang w:val="ru-RU"/>
        </w:rPr>
        <w:t xml:space="preserve">Process </w:t>
      </w:r>
      <w:proofErr w:type="spellStart"/>
      <w:r w:rsidR="002E4CA9" w:rsidRPr="002E4CA9">
        <w:rPr>
          <w:bCs/>
          <w:sz w:val="24"/>
          <w:lang w:val="ru-RU"/>
        </w:rPr>
        <w:t>assessment</w:t>
      </w:r>
      <w:proofErr w:type="spellEnd"/>
      <w:r w:rsidR="002E4CA9">
        <w:rPr>
          <w:bCs/>
          <w:sz w:val="24"/>
          <w:lang w:val="ru-RU"/>
        </w:rPr>
        <w:t xml:space="preserve"> (</w:t>
      </w:r>
      <w:r w:rsidRPr="00A666E9">
        <w:rPr>
          <w:bCs/>
          <w:sz w:val="24"/>
          <w:lang w:val="ru-RU"/>
        </w:rPr>
        <w:t>Информационные технологии. Оценка процессов</w:t>
      </w:r>
      <w:r w:rsidR="002E4CA9">
        <w:rPr>
          <w:bCs/>
          <w:sz w:val="24"/>
          <w:lang w:val="ru-RU"/>
        </w:rPr>
        <w:t>).</w:t>
      </w:r>
    </w:p>
    <w:p w14:paraId="7CC9EFD0" w14:textId="67EDA1E6" w:rsidR="00A207F1" w:rsidRPr="00A666E9" w:rsidRDefault="00A207F1" w:rsidP="002E4CA9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en-US"/>
        </w:rPr>
        <w:t xml:space="preserve">[3] </w:t>
      </w:r>
      <w:r w:rsidRPr="002E4CA9">
        <w:rPr>
          <w:bCs/>
          <w:sz w:val="24"/>
          <w:lang w:val="en-US"/>
        </w:rPr>
        <w:t>ISO</w:t>
      </w:r>
      <w:r w:rsidRPr="00897731">
        <w:rPr>
          <w:bCs/>
          <w:sz w:val="24"/>
          <w:lang w:val="en-US"/>
        </w:rPr>
        <w:t xml:space="preserve"> 18091:2014 </w:t>
      </w:r>
      <w:r w:rsidR="002E4CA9">
        <w:rPr>
          <w:bCs/>
          <w:sz w:val="24"/>
          <w:lang w:val="en-US"/>
        </w:rPr>
        <w:t>Quality</w:t>
      </w:r>
      <w:r w:rsidR="002E4CA9" w:rsidRPr="00897731">
        <w:rPr>
          <w:bCs/>
          <w:sz w:val="24"/>
          <w:lang w:val="en-US"/>
        </w:rPr>
        <w:t xml:space="preserve"> </w:t>
      </w:r>
      <w:r w:rsidR="002E4CA9">
        <w:rPr>
          <w:bCs/>
          <w:sz w:val="24"/>
          <w:lang w:val="en-US"/>
        </w:rPr>
        <w:t>management</w:t>
      </w:r>
      <w:r w:rsidR="002E4CA9" w:rsidRPr="00897731">
        <w:rPr>
          <w:bCs/>
          <w:sz w:val="24"/>
          <w:lang w:val="en-US"/>
        </w:rPr>
        <w:t xml:space="preserve"> </w:t>
      </w:r>
      <w:r w:rsidR="002E4CA9">
        <w:rPr>
          <w:bCs/>
          <w:sz w:val="24"/>
          <w:lang w:val="en-US"/>
        </w:rPr>
        <w:t>systems</w:t>
      </w:r>
      <w:r w:rsidR="002E4CA9" w:rsidRPr="00897731">
        <w:rPr>
          <w:bCs/>
          <w:sz w:val="24"/>
          <w:lang w:val="en-US"/>
        </w:rPr>
        <w:t xml:space="preserve">. </w:t>
      </w:r>
      <w:r w:rsidR="002E4CA9" w:rsidRPr="002E4CA9">
        <w:rPr>
          <w:bCs/>
          <w:sz w:val="24"/>
          <w:lang w:val="en-US"/>
        </w:rPr>
        <w:t xml:space="preserve">Guidelines for the application of </w:t>
      </w:r>
      <w:r w:rsidR="002E4CA9" w:rsidRPr="002E4CA9">
        <w:rPr>
          <w:bCs/>
          <w:sz w:val="24"/>
          <w:lang w:val="en-US"/>
        </w:rPr>
        <w:br/>
        <w:t>ISO 9001:2008 in local government (</w:t>
      </w:r>
      <w:r w:rsidRPr="00A666E9">
        <w:rPr>
          <w:bCs/>
          <w:sz w:val="24"/>
          <w:lang w:val="ru-RU"/>
        </w:rPr>
        <w:t>Системы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менеджмента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качества</w:t>
      </w:r>
      <w:r w:rsidRPr="002E4CA9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Руководящие указания по применению ISO 9001:2008 в местных органах власти</w:t>
      </w:r>
      <w:r w:rsidR="002E4CA9">
        <w:rPr>
          <w:bCs/>
          <w:sz w:val="24"/>
          <w:lang w:val="ru-RU"/>
        </w:rPr>
        <w:t>).</w:t>
      </w:r>
    </w:p>
    <w:p w14:paraId="6A01E955" w14:textId="17716B04" w:rsidR="00A207F1" w:rsidRPr="00A666E9" w:rsidRDefault="00A207F1" w:rsidP="002E4CA9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ru-RU"/>
        </w:rPr>
        <w:t xml:space="preserve">[4] </w:t>
      </w:r>
      <w:r w:rsidRPr="002E4CA9">
        <w:rPr>
          <w:bCs/>
          <w:sz w:val="24"/>
          <w:lang w:val="en-US"/>
        </w:rPr>
        <w:t>ISO</w:t>
      </w:r>
      <w:r w:rsidRPr="00897731">
        <w:rPr>
          <w:bCs/>
          <w:sz w:val="24"/>
          <w:lang w:val="ru-RU"/>
        </w:rPr>
        <w:t>/</w:t>
      </w:r>
      <w:r w:rsidRPr="002E4CA9">
        <w:rPr>
          <w:bCs/>
          <w:sz w:val="24"/>
          <w:lang w:val="en-US"/>
        </w:rPr>
        <w:t>IEC</w:t>
      </w:r>
      <w:r w:rsidRPr="00897731">
        <w:rPr>
          <w:bCs/>
          <w:sz w:val="24"/>
          <w:lang w:val="ru-RU"/>
        </w:rPr>
        <w:t xml:space="preserve"> 18384-2:2016 </w:t>
      </w:r>
      <w:r w:rsidR="002E4CA9" w:rsidRPr="002E4CA9">
        <w:rPr>
          <w:bCs/>
          <w:sz w:val="24"/>
          <w:lang w:val="en-US"/>
        </w:rPr>
        <w:t>ISO</w:t>
      </w:r>
      <w:r w:rsidR="002E4CA9" w:rsidRPr="00897731">
        <w:rPr>
          <w:bCs/>
          <w:sz w:val="24"/>
          <w:lang w:val="ru-RU"/>
        </w:rPr>
        <w:t>/</w:t>
      </w:r>
      <w:r w:rsidR="002E4CA9" w:rsidRPr="002E4CA9">
        <w:rPr>
          <w:bCs/>
          <w:sz w:val="24"/>
          <w:lang w:val="en-US"/>
        </w:rPr>
        <w:t>IEC</w:t>
      </w:r>
      <w:r w:rsidR="002E4CA9" w:rsidRPr="00897731">
        <w:rPr>
          <w:bCs/>
          <w:sz w:val="24"/>
          <w:lang w:val="ru-RU"/>
        </w:rPr>
        <w:t xml:space="preserve"> 18384-2:2016, </w:t>
      </w:r>
      <w:r w:rsidR="002E4CA9">
        <w:rPr>
          <w:bCs/>
          <w:sz w:val="24"/>
          <w:lang w:val="en-US"/>
        </w:rPr>
        <w:t>Information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technology</w:t>
      </w:r>
      <w:r w:rsidR="002E4CA9" w:rsidRPr="00897731">
        <w:rPr>
          <w:bCs/>
          <w:sz w:val="24"/>
          <w:lang w:val="ru-RU"/>
        </w:rPr>
        <w:t xml:space="preserve">. </w:t>
      </w:r>
      <w:r w:rsidR="002E4CA9" w:rsidRPr="002E4CA9">
        <w:rPr>
          <w:bCs/>
          <w:sz w:val="24"/>
          <w:lang w:val="en-US"/>
        </w:rPr>
        <w:t xml:space="preserve">Reference Architecture for Service Oriented </w:t>
      </w:r>
      <w:r w:rsidR="002E4CA9">
        <w:rPr>
          <w:bCs/>
          <w:sz w:val="24"/>
          <w:lang w:val="en-US"/>
        </w:rPr>
        <w:t>Architecture (SOA RA). Part</w:t>
      </w:r>
      <w:r w:rsidR="002E4CA9" w:rsidRPr="00897731">
        <w:rPr>
          <w:bCs/>
          <w:sz w:val="24"/>
          <w:lang w:val="en-US"/>
        </w:rPr>
        <w:t xml:space="preserve"> 2. </w:t>
      </w:r>
      <w:r w:rsidR="002E4CA9" w:rsidRPr="002E4CA9">
        <w:rPr>
          <w:bCs/>
          <w:sz w:val="24"/>
          <w:lang w:val="en-US"/>
        </w:rPr>
        <w:t>Reference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Architecture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for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SOA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Solutions</w:t>
      </w:r>
      <w:r w:rsidR="002E4CA9" w:rsidRPr="00897731">
        <w:rPr>
          <w:bCs/>
          <w:sz w:val="24"/>
          <w:lang w:val="en-US"/>
        </w:rPr>
        <w:t xml:space="preserve"> (</w:t>
      </w:r>
      <w:r w:rsidRPr="00A666E9">
        <w:rPr>
          <w:bCs/>
          <w:sz w:val="24"/>
          <w:lang w:val="ru-RU"/>
        </w:rPr>
        <w:t>Информационные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технологии</w:t>
      </w:r>
      <w:r w:rsidRPr="00897731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Эталонная архитектура для сервис-ориентированно</w:t>
      </w:r>
      <w:r w:rsidR="002E4CA9">
        <w:rPr>
          <w:bCs/>
          <w:sz w:val="24"/>
          <w:lang w:val="ru-RU"/>
        </w:rPr>
        <w:t>й архитектуры (SOA RA). Часть 2.</w:t>
      </w:r>
      <w:r w:rsidRPr="00A666E9">
        <w:rPr>
          <w:bCs/>
          <w:sz w:val="24"/>
          <w:lang w:val="ru-RU"/>
        </w:rPr>
        <w:t xml:space="preserve"> Эталонная архитектура для решений SOA</w:t>
      </w:r>
      <w:r w:rsidR="002E4CA9">
        <w:rPr>
          <w:bCs/>
          <w:sz w:val="24"/>
          <w:lang w:val="ru-RU"/>
        </w:rPr>
        <w:t>).</w:t>
      </w:r>
    </w:p>
    <w:p w14:paraId="66615BEF" w14:textId="683E3073" w:rsidR="00A207F1" w:rsidRPr="00A666E9" w:rsidRDefault="00A207F1" w:rsidP="002E4CA9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en-US"/>
        </w:rPr>
        <w:t xml:space="preserve">[5] </w:t>
      </w:r>
      <w:r w:rsidRPr="002E4CA9">
        <w:rPr>
          <w:bCs/>
          <w:sz w:val="24"/>
          <w:lang w:val="en-US"/>
        </w:rPr>
        <w:t>ISO</w:t>
      </w:r>
      <w:r w:rsidRPr="00897731">
        <w:rPr>
          <w:bCs/>
          <w:sz w:val="24"/>
          <w:lang w:val="en-US"/>
        </w:rPr>
        <w:t>/</w:t>
      </w:r>
      <w:r w:rsidRPr="002E4CA9">
        <w:rPr>
          <w:bCs/>
          <w:sz w:val="24"/>
          <w:lang w:val="en-US"/>
        </w:rPr>
        <w:t>IEC</w:t>
      </w:r>
      <w:r w:rsidRPr="00897731">
        <w:rPr>
          <w:bCs/>
          <w:sz w:val="24"/>
          <w:lang w:val="en-US"/>
        </w:rPr>
        <w:t xml:space="preserve"> 27001:2013 </w:t>
      </w:r>
      <w:r w:rsidR="002E4CA9">
        <w:rPr>
          <w:bCs/>
          <w:sz w:val="24"/>
          <w:lang w:val="en-US"/>
        </w:rPr>
        <w:t>Information</w:t>
      </w:r>
      <w:r w:rsidR="002E4CA9" w:rsidRPr="00897731">
        <w:rPr>
          <w:bCs/>
          <w:sz w:val="24"/>
          <w:lang w:val="en-US"/>
        </w:rPr>
        <w:t xml:space="preserve"> </w:t>
      </w:r>
      <w:r w:rsidR="002E4CA9">
        <w:rPr>
          <w:bCs/>
          <w:sz w:val="24"/>
          <w:lang w:val="en-US"/>
        </w:rPr>
        <w:t>technology</w:t>
      </w:r>
      <w:r w:rsidR="002E4CA9" w:rsidRPr="00897731">
        <w:rPr>
          <w:bCs/>
          <w:sz w:val="24"/>
          <w:lang w:val="en-US"/>
        </w:rPr>
        <w:t xml:space="preserve">. </w:t>
      </w:r>
      <w:r w:rsidR="002E4CA9" w:rsidRPr="002E4CA9">
        <w:rPr>
          <w:bCs/>
          <w:sz w:val="24"/>
          <w:lang w:val="en-US"/>
        </w:rPr>
        <w:t>Security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techniques</w:t>
      </w:r>
      <w:r w:rsidR="002E4CA9" w:rsidRPr="00897731">
        <w:rPr>
          <w:bCs/>
          <w:sz w:val="24"/>
          <w:lang w:val="en-US"/>
        </w:rPr>
        <w:t xml:space="preserve">. </w:t>
      </w:r>
      <w:r w:rsidR="002E4CA9" w:rsidRPr="002E4CA9">
        <w:rPr>
          <w:bCs/>
          <w:sz w:val="24"/>
          <w:lang w:val="en-US"/>
        </w:rPr>
        <w:t>Information</w:t>
      </w:r>
      <w:r w:rsidR="002E4CA9" w:rsidRPr="002E4CA9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security</w:t>
      </w:r>
      <w:r w:rsidR="002E4CA9" w:rsidRPr="002E4CA9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management</w:t>
      </w:r>
      <w:r w:rsidR="002E4CA9" w:rsidRPr="002E4CA9">
        <w:rPr>
          <w:bCs/>
          <w:sz w:val="24"/>
          <w:lang w:val="ru-RU"/>
        </w:rPr>
        <w:t xml:space="preserve">. </w:t>
      </w:r>
      <w:proofErr w:type="spellStart"/>
      <w:r w:rsidR="002E4CA9" w:rsidRPr="002E4CA9">
        <w:rPr>
          <w:bCs/>
          <w:sz w:val="24"/>
          <w:lang w:val="ru-RU"/>
        </w:rPr>
        <w:t>Requirements</w:t>
      </w:r>
      <w:proofErr w:type="spellEnd"/>
      <w:r w:rsidR="002E4CA9">
        <w:rPr>
          <w:bCs/>
          <w:sz w:val="24"/>
          <w:lang w:val="ru-RU"/>
        </w:rPr>
        <w:t xml:space="preserve"> (</w:t>
      </w:r>
      <w:r w:rsidRPr="00A666E9">
        <w:rPr>
          <w:bCs/>
          <w:sz w:val="24"/>
          <w:lang w:val="ru-RU"/>
        </w:rPr>
        <w:t>Информационные технологии. Методы и средства обеспечения безопасности. Менеджмент информационной безопасности. Требования</w:t>
      </w:r>
      <w:r w:rsidR="002E4CA9">
        <w:rPr>
          <w:bCs/>
          <w:sz w:val="24"/>
          <w:lang w:val="ru-RU"/>
        </w:rPr>
        <w:t>).</w:t>
      </w:r>
    </w:p>
    <w:p w14:paraId="4010DBE8" w14:textId="766B55A7" w:rsidR="00A207F1" w:rsidRPr="00A666E9" w:rsidRDefault="00871D35" w:rsidP="00A207F1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2E4CA9">
        <w:rPr>
          <w:bCs/>
          <w:sz w:val="24"/>
          <w:lang w:val="ru-RU"/>
        </w:rPr>
        <w:t xml:space="preserve">[6] </w:t>
      </w:r>
      <w:r w:rsidRPr="002E4CA9">
        <w:rPr>
          <w:bCs/>
          <w:sz w:val="24"/>
          <w:lang w:val="en-US"/>
        </w:rPr>
        <w:t>ISO</w:t>
      </w:r>
      <w:r w:rsidRPr="002E4CA9">
        <w:rPr>
          <w:bCs/>
          <w:sz w:val="24"/>
          <w:lang w:val="ru-RU"/>
        </w:rPr>
        <w:t>/</w:t>
      </w:r>
      <w:r w:rsidRPr="002E4CA9">
        <w:rPr>
          <w:bCs/>
          <w:sz w:val="24"/>
          <w:lang w:val="en-US"/>
        </w:rPr>
        <w:t>IEC</w:t>
      </w:r>
      <w:r w:rsidRPr="002E4CA9">
        <w:rPr>
          <w:bCs/>
          <w:sz w:val="24"/>
          <w:lang w:val="ru-RU"/>
        </w:rPr>
        <w:t xml:space="preserve"> 30145</w:t>
      </w:r>
      <w:r w:rsidR="00A207F1" w:rsidRPr="002E4CA9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Information</w:t>
      </w:r>
      <w:r w:rsidR="002E4CA9" w:rsidRPr="002E4CA9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technology</w:t>
      </w:r>
      <w:r w:rsidR="002E4CA9" w:rsidRPr="002E4CA9">
        <w:rPr>
          <w:bCs/>
          <w:sz w:val="24"/>
          <w:lang w:val="ru-RU"/>
        </w:rPr>
        <w:t xml:space="preserve">. </w:t>
      </w:r>
      <w:r w:rsidR="002E4CA9" w:rsidRPr="002E4CA9">
        <w:rPr>
          <w:bCs/>
          <w:sz w:val="24"/>
          <w:lang w:val="en-US"/>
        </w:rPr>
        <w:t>Smart</w:t>
      </w:r>
      <w:r w:rsidR="002E4CA9" w:rsidRPr="002E4CA9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city</w:t>
      </w:r>
      <w:r w:rsidR="002E4CA9" w:rsidRPr="002E4CA9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ICT</w:t>
      </w:r>
      <w:r w:rsidR="002E4CA9" w:rsidRPr="002E4CA9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reference</w:t>
      </w:r>
      <w:r w:rsidR="002E4CA9" w:rsidRPr="002E4CA9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framework</w:t>
      </w:r>
      <w:r w:rsidR="002E4CA9" w:rsidRPr="002E4CA9">
        <w:rPr>
          <w:bCs/>
          <w:sz w:val="24"/>
          <w:lang w:val="ru-RU"/>
        </w:rPr>
        <w:t xml:space="preserve"> (</w:t>
      </w:r>
      <w:r w:rsidR="00A207F1" w:rsidRPr="00A666E9">
        <w:rPr>
          <w:bCs/>
          <w:sz w:val="24"/>
          <w:lang w:val="ru-RU"/>
        </w:rPr>
        <w:t>Информационные</w:t>
      </w:r>
      <w:r w:rsidR="00A207F1" w:rsidRPr="002E4CA9">
        <w:rPr>
          <w:bCs/>
          <w:sz w:val="24"/>
          <w:lang w:val="ru-RU"/>
        </w:rPr>
        <w:t xml:space="preserve"> </w:t>
      </w:r>
      <w:r w:rsidR="00A207F1" w:rsidRPr="00A666E9">
        <w:rPr>
          <w:bCs/>
          <w:sz w:val="24"/>
          <w:lang w:val="ru-RU"/>
        </w:rPr>
        <w:t>технологии</w:t>
      </w:r>
      <w:r w:rsidR="00A207F1" w:rsidRPr="002E4CA9">
        <w:rPr>
          <w:bCs/>
          <w:sz w:val="24"/>
          <w:lang w:val="ru-RU"/>
        </w:rPr>
        <w:t xml:space="preserve">. </w:t>
      </w:r>
      <w:r w:rsidR="00A207F1" w:rsidRPr="00A666E9">
        <w:rPr>
          <w:bCs/>
          <w:sz w:val="24"/>
          <w:lang w:val="ru-RU"/>
        </w:rPr>
        <w:t>Умный город. Типовая архитектура ИКТ умного города</w:t>
      </w:r>
      <w:r w:rsidR="002E4CA9">
        <w:rPr>
          <w:bCs/>
          <w:sz w:val="24"/>
          <w:lang w:val="ru-RU"/>
        </w:rPr>
        <w:t>).</w:t>
      </w:r>
    </w:p>
    <w:p w14:paraId="61D12553" w14:textId="25B06223" w:rsidR="00A207F1" w:rsidRPr="00A666E9" w:rsidRDefault="00A207F1" w:rsidP="002E4CA9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ru-RU"/>
        </w:rPr>
        <w:t xml:space="preserve">[7] </w:t>
      </w:r>
      <w:r w:rsidRPr="002E4CA9">
        <w:rPr>
          <w:bCs/>
          <w:sz w:val="24"/>
          <w:lang w:val="en-US"/>
        </w:rPr>
        <w:t>ISO</w:t>
      </w:r>
      <w:r w:rsidRPr="00897731">
        <w:rPr>
          <w:bCs/>
          <w:sz w:val="24"/>
          <w:lang w:val="ru-RU"/>
        </w:rPr>
        <w:t>/</w:t>
      </w:r>
      <w:r w:rsidRPr="002E4CA9">
        <w:rPr>
          <w:bCs/>
          <w:sz w:val="24"/>
          <w:lang w:val="en-US"/>
        </w:rPr>
        <w:t>IEC</w:t>
      </w:r>
      <w:r w:rsidRPr="00897731">
        <w:rPr>
          <w:bCs/>
          <w:sz w:val="24"/>
          <w:lang w:val="ru-RU"/>
        </w:rPr>
        <w:t xml:space="preserve"> 30182:2017 </w:t>
      </w:r>
      <w:r w:rsidR="002E4CA9">
        <w:rPr>
          <w:bCs/>
          <w:sz w:val="24"/>
          <w:lang w:val="en-US"/>
        </w:rPr>
        <w:t>Smart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city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concept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model</w:t>
      </w:r>
      <w:r w:rsidR="002E4CA9" w:rsidRPr="00897731">
        <w:rPr>
          <w:bCs/>
          <w:sz w:val="24"/>
          <w:lang w:val="ru-RU"/>
        </w:rPr>
        <w:t xml:space="preserve">. </w:t>
      </w:r>
      <w:r w:rsidR="002E4CA9" w:rsidRPr="002E4CA9">
        <w:rPr>
          <w:bCs/>
          <w:sz w:val="24"/>
          <w:lang w:val="en-US"/>
        </w:rPr>
        <w:t>Guidance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for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establishing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a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model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for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data</w:t>
      </w:r>
      <w:r w:rsidR="002E4CA9" w:rsidRPr="00897731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Interoperability</w:t>
      </w:r>
      <w:r w:rsidR="002E4CA9" w:rsidRPr="00897731">
        <w:rPr>
          <w:bCs/>
          <w:sz w:val="24"/>
          <w:lang w:val="en-US"/>
        </w:rPr>
        <w:t xml:space="preserve"> (</w:t>
      </w:r>
      <w:r w:rsidRPr="00A666E9">
        <w:rPr>
          <w:bCs/>
          <w:sz w:val="24"/>
          <w:lang w:val="ru-RU"/>
        </w:rPr>
        <w:t>Концептуальная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модель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умного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города</w:t>
      </w:r>
      <w:r w:rsidRPr="00897731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Руководство по созданию модели совместимости данных</w:t>
      </w:r>
      <w:r w:rsidR="002E4CA9">
        <w:rPr>
          <w:bCs/>
          <w:sz w:val="24"/>
          <w:lang w:val="ru-RU"/>
        </w:rPr>
        <w:t>).</w:t>
      </w:r>
    </w:p>
    <w:p w14:paraId="2F91DD63" w14:textId="2652C348" w:rsidR="00A207F1" w:rsidRPr="00897731" w:rsidRDefault="00A207F1" w:rsidP="002E4CA9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ru-RU"/>
        </w:rPr>
        <w:t xml:space="preserve">[8] </w:t>
      </w:r>
      <w:r w:rsidRPr="002E4CA9">
        <w:rPr>
          <w:bCs/>
          <w:sz w:val="24"/>
          <w:lang w:val="en-US"/>
        </w:rPr>
        <w:t>ISO</w:t>
      </w:r>
      <w:r w:rsidRPr="00897731">
        <w:rPr>
          <w:bCs/>
          <w:sz w:val="24"/>
          <w:lang w:val="ru-RU"/>
        </w:rPr>
        <w:t xml:space="preserve"> 37101:2016 </w:t>
      </w:r>
      <w:r w:rsidR="002E4CA9" w:rsidRPr="002E4CA9">
        <w:rPr>
          <w:bCs/>
          <w:sz w:val="24"/>
          <w:lang w:val="en-US"/>
        </w:rPr>
        <w:t>Sustaina</w:t>
      </w:r>
      <w:r w:rsidR="002E4CA9">
        <w:rPr>
          <w:bCs/>
          <w:sz w:val="24"/>
          <w:lang w:val="en-US"/>
        </w:rPr>
        <w:t>ble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development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in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communities</w:t>
      </w:r>
      <w:r w:rsidR="002E4CA9" w:rsidRPr="00897731">
        <w:rPr>
          <w:bCs/>
          <w:sz w:val="24"/>
          <w:lang w:val="ru-RU"/>
        </w:rPr>
        <w:t xml:space="preserve">. </w:t>
      </w:r>
      <w:r w:rsidR="002E4CA9" w:rsidRPr="002E4CA9">
        <w:rPr>
          <w:bCs/>
          <w:sz w:val="24"/>
          <w:lang w:val="en-US"/>
        </w:rPr>
        <w:t xml:space="preserve">Management system for sustainable </w:t>
      </w:r>
      <w:r w:rsidR="002E4CA9">
        <w:rPr>
          <w:bCs/>
          <w:sz w:val="24"/>
          <w:lang w:val="en-US"/>
        </w:rPr>
        <w:t>development</w:t>
      </w:r>
      <w:r w:rsidR="002E4CA9" w:rsidRPr="002E4CA9">
        <w:rPr>
          <w:bCs/>
          <w:sz w:val="24"/>
          <w:lang w:val="en-US"/>
        </w:rPr>
        <w:t>.</w:t>
      </w:r>
      <w:r w:rsidR="002E4CA9">
        <w:rPr>
          <w:bCs/>
          <w:sz w:val="24"/>
          <w:lang w:val="en-US"/>
        </w:rPr>
        <w:t xml:space="preserve"> </w:t>
      </w:r>
      <w:r w:rsidR="002E4CA9" w:rsidRPr="002E4CA9">
        <w:rPr>
          <w:bCs/>
          <w:sz w:val="24"/>
          <w:lang w:val="en-US"/>
        </w:rPr>
        <w:t>Requirements</w:t>
      </w:r>
      <w:r w:rsidR="002E4CA9" w:rsidRPr="00897731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with</w:t>
      </w:r>
      <w:r w:rsidR="002E4CA9" w:rsidRPr="00897731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guidance</w:t>
      </w:r>
      <w:r w:rsidR="002E4CA9" w:rsidRPr="00897731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for</w:t>
      </w:r>
      <w:r w:rsidR="002E4CA9" w:rsidRPr="00897731">
        <w:rPr>
          <w:bCs/>
          <w:sz w:val="24"/>
          <w:lang w:val="ru-RU"/>
        </w:rPr>
        <w:t xml:space="preserve"> </w:t>
      </w:r>
      <w:r w:rsidR="002E4CA9" w:rsidRPr="002E4CA9">
        <w:rPr>
          <w:bCs/>
          <w:sz w:val="24"/>
          <w:lang w:val="en-US"/>
        </w:rPr>
        <w:t>use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ru-RU"/>
        </w:rPr>
        <w:t>(</w:t>
      </w:r>
      <w:r w:rsidRPr="00A666E9">
        <w:rPr>
          <w:bCs/>
          <w:sz w:val="24"/>
          <w:lang w:val="ru-RU"/>
        </w:rPr>
        <w:t>Устойчивое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развитие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в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сообществах</w:t>
      </w:r>
      <w:r w:rsidRPr="00897731">
        <w:rPr>
          <w:bCs/>
          <w:sz w:val="24"/>
          <w:lang w:val="ru-RU"/>
        </w:rPr>
        <w:t xml:space="preserve">. </w:t>
      </w:r>
      <w:r w:rsidRPr="00A666E9">
        <w:rPr>
          <w:bCs/>
          <w:sz w:val="24"/>
          <w:lang w:val="ru-RU"/>
        </w:rPr>
        <w:t>Система менеджмента для устойчивого развития. Требования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и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руководство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для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использования</w:t>
      </w:r>
      <w:r w:rsidR="002E4CA9" w:rsidRPr="00897731">
        <w:rPr>
          <w:bCs/>
          <w:sz w:val="24"/>
          <w:lang w:val="ru-RU"/>
        </w:rPr>
        <w:t>).</w:t>
      </w:r>
    </w:p>
    <w:p w14:paraId="09E6D897" w14:textId="6325DE92" w:rsidR="00A207F1" w:rsidRPr="00897731" w:rsidRDefault="00A207F1" w:rsidP="002E4CA9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ru-RU"/>
        </w:rPr>
        <w:t xml:space="preserve">[9] </w:t>
      </w:r>
      <w:r w:rsidRPr="002E4CA9">
        <w:rPr>
          <w:bCs/>
          <w:sz w:val="24"/>
          <w:lang w:val="en-US"/>
        </w:rPr>
        <w:t>ISO</w:t>
      </w:r>
      <w:r w:rsidRPr="00897731">
        <w:rPr>
          <w:bCs/>
          <w:sz w:val="24"/>
          <w:lang w:val="ru-RU"/>
        </w:rPr>
        <w:t xml:space="preserve"> 37104 </w:t>
      </w:r>
      <w:r w:rsidR="002E4CA9" w:rsidRPr="002E4CA9">
        <w:rPr>
          <w:bCs/>
          <w:sz w:val="24"/>
          <w:lang w:val="en-US"/>
        </w:rPr>
        <w:t>Sus</w:t>
      </w:r>
      <w:r w:rsidR="002E4CA9">
        <w:rPr>
          <w:bCs/>
          <w:sz w:val="24"/>
          <w:lang w:val="en-US"/>
        </w:rPr>
        <w:t>tainable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cities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and</w:t>
      </w:r>
      <w:r w:rsidR="002E4CA9" w:rsidRPr="00897731">
        <w:rPr>
          <w:bCs/>
          <w:sz w:val="24"/>
          <w:lang w:val="ru-RU"/>
        </w:rPr>
        <w:t xml:space="preserve"> </w:t>
      </w:r>
      <w:r w:rsidR="002E4CA9">
        <w:rPr>
          <w:bCs/>
          <w:sz w:val="24"/>
          <w:lang w:val="en-US"/>
        </w:rPr>
        <w:t>communities</w:t>
      </w:r>
      <w:r w:rsidR="002E4CA9" w:rsidRPr="00897731">
        <w:rPr>
          <w:bCs/>
          <w:sz w:val="24"/>
          <w:lang w:val="ru-RU"/>
        </w:rPr>
        <w:t xml:space="preserve">. </w:t>
      </w:r>
      <w:r w:rsidR="002E4CA9" w:rsidRPr="002E4CA9">
        <w:rPr>
          <w:bCs/>
          <w:sz w:val="24"/>
          <w:lang w:val="en-US"/>
        </w:rPr>
        <w:t>Transforming our cities. Guidance for practical local implementation of ISO 37101 (</w:t>
      </w:r>
      <w:r w:rsidRPr="00A666E9">
        <w:rPr>
          <w:bCs/>
          <w:sz w:val="24"/>
          <w:lang w:val="ru-RU"/>
        </w:rPr>
        <w:t>Устойчивые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города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и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сообщества</w:t>
      </w:r>
      <w:r w:rsidRPr="002E4CA9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Преобразование наших городов. Руководство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по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практическому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внедрению</w:t>
      </w:r>
      <w:r w:rsidRPr="00897731">
        <w:rPr>
          <w:bCs/>
          <w:sz w:val="24"/>
          <w:lang w:val="ru-RU"/>
        </w:rPr>
        <w:t xml:space="preserve"> </w:t>
      </w:r>
      <w:r w:rsidRPr="002E4CA9">
        <w:rPr>
          <w:bCs/>
          <w:sz w:val="24"/>
          <w:lang w:val="en-US"/>
        </w:rPr>
        <w:t>ISO</w:t>
      </w:r>
      <w:r w:rsidRPr="00897731">
        <w:rPr>
          <w:bCs/>
          <w:sz w:val="24"/>
          <w:lang w:val="ru-RU"/>
        </w:rPr>
        <w:t xml:space="preserve"> 37101 </w:t>
      </w:r>
      <w:r w:rsidRPr="00A666E9">
        <w:rPr>
          <w:bCs/>
          <w:sz w:val="24"/>
          <w:lang w:val="ru-RU"/>
        </w:rPr>
        <w:t>на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местном</w:t>
      </w:r>
      <w:r w:rsidRPr="00897731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уровне</w:t>
      </w:r>
      <w:r w:rsidR="002E4CA9" w:rsidRPr="00897731">
        <w:rPr>
          <w:bCs/>
          <w:sz w:val="24"/>
          <w:lang w:val="ru-RU"/>
        </w:rPr>
        <w:t>).</w:t>
      </w:r>
    </w:p>
    <w:p w14:paraId="780FC01D" w14:textId="5EEAB348" w:rsidR="00A207F1" w:rsidRPr="00A666E9" w:rsidRDefault="00A207F1" w:rsidP="002E4CA9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2E4CA9">
        <w:rPr>
          <w:bCs/>
          <w:sz w:val="24"/>
          <w:lang w:val="en-US"/>
        </w:rPr>
        <w:t xml:space="preserve">[10] ISO 37106:2018 </w:t>
      </w:r>
      <w:r w:rsidR="002E4CA9" w:rsidRPr="002E4CA9">
        <w:rPr>
          <w:bCs/>
          <w:sz w:val="24"/>
          <w:lang w:val="en-US"/>
        </w:rPr>
        <w:t>Sust</w:t>
      </w:r>
      <w:r w:rsidR="002E4CA9">
        <w:rPr>
          <w:bCs/>
          <w:sz w:val="24"/>
          <w:lang w:val="en-US"/>
        </w:rPr>
        <w:t>ainable cities and communities.</w:t>
      </w:r>
      <w:r w:rsidR="002E4CA9" w:rsidRPr="002E4CA9">
        <w:rPr>
          <w:bCs/>
          <w:sz w:val="24"/>
          <w:lang w:val="en-US"/>
        </w:rPr>
        <w:t xml:space="preserve"> Guidance on establishing smart city operating models for sustainable communities (</w:t>
      </w:r>
      <w:r w:rsidRPr="00A666E9">
        <w:rPr>
          <w:bCs/>
          <w:sz w:val="24"/>
          <w:lang w:val="ru-RU"/>
        </w:rPr>
        <w:t>Устойчивые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города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и</w:t>
      </w:r>
      <w:r w:rsidRPr="002E4CA9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сообщества</w:t>
      </w:r>
      <w:r w:rsidRPr="002E4CA9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Руководство по созданию операционных моделей умных городов для устойчивых сообществ</w:t>
      </w:r>
      <w:r w:rsidR="002E4CA9">
        <w:rPr>
          <w:bCs/>
          <w:sz w:val="24"/>
          <w:lang w:val="ru-RU"/>
        </w:rPr>
        <w:t>)</w:t>
      </w:r>
      <w:r w:rsidRPr="00A666E9">
        <w:rPr>
          <w:bCs/>
          <w:sz w:val="24"/>
          <w:lang w:val="ru-RU"/>
        </w:rPr>
        <w:t>.</w:t>
      </w:r>
    </w:p>
    <w:p w14:paraId="0F4A1FA2" w14:textId="1A7A5223" w:rsidR="00A207F1" w:rsidRPr="00A666E9" w:rsidRDefault="00A207F1" w:rsidP="00A207F1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2C18E6">
        <w:rPr>
          <w:bCs/>
          <w:sz w:val="24"/>
          <w:lang w:val="en-US"/>
        </w:rPr>
        <w:t xml:space="preserve">[11] ISO 37120:2018 </w:t>
      </w:r>
      <w:r w:rsidR="002C18E6" w:rsidRPr="002C18E6">
        <w:rPr>
          <w:bCs/>
          <w:sz w:val="24"/>
          <w:lang w:val="en-US"/>
        </w:rPr>
        <w:t>Sust</w:t>
      </w:r>
      <w:r w:rsidR="002C18E6">
        <w:rPr>
          <w:bCs/>
          <w:sz w:val="24"/>
          <w:lang w:val="en-US"/>
        </w:rPr>
        <w:t>ainable cities and communities.</w:t>
      </w:r>
      <w:r w:rsidR="002C18E6" w:rsidRPr="002C18E6">
        <w:rPr>
          <w:bCs/>
          <w:sz w:val="24"/>
          <w:lang w:val="en-US"/>
        </w:rPr>
        <w:t xml:space="preserve"> Indicators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for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city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services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and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quality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of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life</w:t>
      </w:r>
      <w:r w:rsidR="002C18E6" w:rsidRPr="00897731">
        <w:rPr>
          <w:bCs/>
          <w:sz w:val="24"/>
          <w:lang w:val="en-US"/>
        </w:rPr>
        <w:t xml:space="preserve"> (</w:t>
      </w:r>
      <w:r w:rsidRPr="00A666E9">
        <w:rPr>
          <w:bCs/>
          <w:sz w:val="24"/>
          <w:lang w:val="ru-RU"/>
        </w:rPr>
        <w:t>Устойчивые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города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и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сообщества</w:t>
      </w:r>
      <w:r w:rsidRPr="00897731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Показатели городских услуг и качества жизни</w:t>
      </w:r>
      <w:r w:rsidR="002C18E6">
        <w:rPr>
          <w:bCs/>
          <w:sz w:val="24"/>
          <w:lang w:val="ru-RU"/>
        </w:rPr>
        <w:t>).</w:t>
      </w:r>
      <w:r w:rsidRPr="00A666E9">
        <w:rPr>
          <w:bCs/>
          <w:sz w:val="24"/>
          <w:lang w:val="ru-RU"/>
        </w:rPr>
        <w:t xml:space="preserve"> </w:t>
      </w:r>
    </w:p>
    <w:p w14:paraId="29AC5083" w14:textId="7B03D8A6" w:rsidR="00A207F1" w:rsidRPr="00A666E9" w:rsidRDefault="00A207F1" w:rsidP="00A207F1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ru-RU"/>
        </w:rPr>
        <w:t xml:space="preserve">[12] </w:t>
      </w:r>
      <w:r w:rsidRPr="002C18E6">
        <w:rPr>
          <w:bCs/>
          <w:sz w:val="24"/>
          <w:lang w:val="en-US"/>
        </w:rPr>
        <w:t>ISO</w:t>
      </w:r>
      <w:r w:rsidRPr="00897731">
        <w:rPr>
          <w:bCs/>
          <w:sz w:val="24"/>
          <w:lang w:val="ru-RU"/>
        </w:rPr>
        <w:t xml:space="preserve"> 37122 </w:t>
      </w:r>
      <w:r w:rsidR="002C18E6" w:rsidRPr="002C18E6">
        <w:rPr>
          <w:bCs/>
          <w:sz w:val="24"/>
          <w:lang w:val="en-US"/>
        </w:rPr>
        <w:t>Sust</w:t>
      </w:r>
      <w:r w:rsidR="002C18E6">
        <w:rPr>
          <w:bCs/>
          <w:sz w:val="24"/>
          <w:lang w:val="en-US"/>
        </w:rPr>
        <w:t>ainable</w:t>
      </w:r>
      <w:r w:rsidR="002C18E6" w:rsidRPr="00897731">
        <w:rPr>
          <w:bCs/>
          <w:sz w:val="24"/>
          <w:lang w:val="ru-RU"/>
        </w:rPr>
        <w:t xml:space="preserve"> </w:t>
      </w:r>
      <w:r w:rsidR="002C18E6">
        <w:rPr>
          <w:bCs/>
          <w:sz w:val="24"/>
          <w:lang w:val="en-US"/>
        </w:rPr>
        <w:t>cities</w:t>
      </w:r>
      <w:r w:rsidR="002C18E6" w:rsidRPr="00897731">
        <w:rPr>
          <w:bCs/>
          <w:sz w:val="24"/>
          <w:lang w:val="ru-RU"/>
        </w:rPr>
        <w:t xml:space="preserve"> </w:t>
      </w:r>
      <w:r w:rsidR="002C18E6">
        <w:rPr>
          <w:bCs/>
          <w:sz w:val="24"/>
          <w:lang w:val="en-US"/>
        </w:rPr>
        <w:t>and</w:t>
      </w:r>
      <w:r w:rsidR="002C18E6" w:rsidRPr="00897731">
        <w:rPr>
          <w:bCs/>
          <w:sz w:val="24"/>
          <w:lang w:val="ru-RU"/>
        </w:rPr>
        <w:t xml:space="preserve"> </w:t>
      </w:r>
      <w:r w:rsidR="002C18E6">
        <w:rPr>
          <w:bCs/>
          <w:sz w:val="24"/>
          <w:lang w:val="en-US"/>
        </w:rPr>
        <w:t>communities</w:t>
      </w:r>
      <w:r w:rsidR="002C18E6" w:rsidRPr="00897731">
        <w:rPr>
          <w:bCs/>
          <w:sz w:val="24"/>
          <w:lang w:val="ru-RU"/>
        </w:rPr>
        <w:t xml:space="preserve">. </w:t>
      </w:r>
      <w:r w:rsidR="002C18E6" w:rsidRPr="002C18E6">
        <w:rPr>
          <w:bCs/>
          <w:sz w:val="24"/>
          <w:lang w:val="en-US"/>
        </w:rPr>
        <w:t>Indicators</w:t>
      </w:r>
      <w:r w:rsidR="002C18E6" w:rsidRPr="002C18E6">
        <w:rPr>
          <w:bCs/>
          <w:sz w:val="24"/>
          <w:lang w:val="ru-RU"/>
        </w:rPr>
        <w:t xml:space="preserve"> </w:t>
      </w:r>
      <w:r w:rsidR="002C18E6" w:rsidRPr="002C18E6">
        <w:rPr>
          <w:bCs/>
          <w:sz w:val="24"/>
          <w:lang w:val="en-US"/>
        </w:rPr>
        <w:t>for</w:t>
      </w:r>
      <w:r w:rsidR="002C18E6" w:rsidRPr="002C18E6">
        <w:rPr>
          <w:bCs/>
          <w:sz w:val="24"/>
          <w:lang w:val="ru-RU"/>
        </w:rPr>
        <w:t xml:space="preserve"> </w:t>
      </w:r>
      <w:r w:rsidR="002C18E6" w:rsidRPr="002C18E6">
        <w:rPr>
          <w:bCs/>
          <w:sz w:val="24"/>
          <w:lang w:val="en-US"/>
        </w:rPr>
        <w:t>smart</w:t>
      </w:r>
      <w:r w:rsidR="002C18E6" w:rsidRPr="002C18E6">
        <w:rPr>
          <w:bCs/>
          <w:sz w:val="24"/>
          <w:lang w:val="ru-RU"/>
        </w:rPr>
        <w:t xml:space="preserve"> </w:t>
      </w:r>
      <w:r w:rsidR="002C18E6" w:rsidRPr="002C18E6">
        <w:rPr>
          <w:bCs/>
          <w:sz w:val="24"/>
          <w:lang w:val="en-US"/>
        </w:rPr>
        <w:t>cities</w:t>
      </w:r>
      <w:r w:rsidR="002C18E6" w:rsidRPr="002C18E6">
        <w:rPr>
          <w:bCs/>
          <w:sz w:val="24"/>
          <w:lang w:val="ru-RU"/>
        </w:rPr>
        <w:t xml:space="preserve"> (</w:t>
      </w:r>
      <w:r w:rsidRPr="00A666E9">
        <w:rPr>
          <w:bCs/>
          <w:sz w:val="24"/>
          <w:lang w:val="ru-RU"/>
        </w:rPr>
        <w:t>Устойчивые</w:t>
      </w:r>
      <w:r w:rsidRPr="002C18E6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города</w:t>
      </w:r>
      <w:r w:rsidRPr="002C18E6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и</w:t>
      </w:r>
      <w:r w:rsidRPr="002C18E6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сообщества</w:t>
      </w:r>
      <w:r w:rsidRPr="002C18E6">
        <w:rPr>
          <w:bCs/>
          <w:sz w:val="24"/>
          <w:lang w:val="ru-RU"/>
        </w:rPr>
        <w:t xml:space="preserve">. </w:t>
      </w:r>
      <w:r w:rsidRPr="00A666E9">
        <w:rPr>
          <w:bCs/>
          <w:sz w:val="24"/>
          <w:lang w:val="ru-RU"/>
        </w:rPr>
        <w:t>Индикаторы для умных городов</w:t>
      </w:r>
      <w:r w:rsidR="002C18E6">
        <w:rPr>
          <w:bCs/>
          <w:sz w:val="24"/>
          <w:lang w:val="ru-RU"/>
        </w:rPr>
        <w:t>).</w:t>
      </w:r>
    </w:p>
    <w:p w14:paraId="52997014" w14:textId="12358520" w:rsidR="00A207F1" w:rsidRPr="00A666E9" w:rsidRDefault="00A207F1" w:rsidP="00A207F1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2C18E6">
        <w:rPr>
          <w:bCs/>
          <w:sz w:val="24"/>
          <w:lang w:val="en-US"/>
        </w:rPr>
        <w:t xml:space="preserve">[13] ISO 37123 </w:t>
      </w:r>
      <w:r w:rsidR="002C18E6" w:rsidRPr="002C18E6">
        <w:rPr>
          <w:bCs/>
          <w:sz w:val="24"/>
          <w:lang w:val="en-US"/>
        </w:rPr>
        <w:t>Sust</w:t>
      </w:r>
      <w:r w:rsidR="002C18E6">
        <w:rPr>
          <w:bCs/>
          <w:sz w:val="24"/>
          <w:lang w:val="en-US"/>
        </w:rPr>
        <w:t>ainable cities and communities.</w:t>
      </w:r>
      <w:r w:rsidR="002C18E6" w:rsidRPr="002C18E6">
        <w:rPr>
          <w:bCs/>
          <w:sz w:val="24"/>
          <w:lang w:val="en-US"/>
        </w:rPr>
        <w:t xml:space="preserve"> Indicators</w:t>
      </w:r>
      <w:r w:rsidR="002C18E6" w:rsidRPr="002C18E6">
        <w:rPr>
          <w:bCs/>
          <w:sz w:val="24"/>
          <w:lang w:val="ru-RU"/>
        </w:rPr>
        <w:t xml:space="preserve"> </w:t>
      </w:r>
      <w:r w:rsidR="002C18E6" w:rsidRPr="002C18E6">
        <w:rPr>
          <w:bCs/>
          <w:sz w:val="24"/>
          <w:lang w:val="en-US"/>
        </w:rPr>
        <w:t>for</w:t>
      </w:r>
      <w:r w:rsidR="002C18E6" w:rsidRPr="002C18E6">
        <w:rPr>
          <w:bCs/>
          <w:sz w:val="24"/>
          <w:lang w:val="ru-RU"/>
        </w:rPr>
        <w:t xml:space="preserve"> </w:t>
      </w:r>
      <w:r w:rsidR="002C18E6" w:rsidRPr="002C18E6">
        <w:rPr>
          <w:bCs/>
          <w:sz w:val="24"/>
          <w:lang w:val="en-US"/>
        </w:rPr>
        <w:t>resilient</w:t>
      </w:r>
      <w:r w:rsidR="002C18E6" w:rsidRPr="002C18E6">
        <w:rPr>
          <w:bCs/>
          <w:sz w:val="24"/>
          <w:lang w:val="ru-RU"/>
        </w:rPr>
        <w:t xml:space="preserve"> </w:t>
      </w:r>
      <w:r w:rsidR="002C18E6" w:rsidRPr="002C18E6">
        <w:rPr>
          <w:bCs/>
          <w:sz w:val="24"/>
          <w:lang w:val="en-US"/>
        </w:rPr>
        <w:t>cities</w:t>
      </w:r>
      <w:r w:rsidR="002C18E6" w:rsidRPr="002C18E6">
        <w:rPr>
          <w:bCs/>
          <w:sz w:val="24"/>
          <w:lang w:val="ru-RU"/>
        </w:rPr>
        <w:t xml:space="preserve"> (</w:t>
      </w:r>
      <w:r w:rsidRPr="00A666E9">
        <w:rPr>
          <w:bCs/>
          <w:sz w:val="24"/>
          <w:lang w:val="ru-RU"/>
        </w:rPr>
        <w:t>Устойчивые</w:t>
      </w:r>
      <w:r w:rsidRPr="002C18E6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города</w:t>
      </w:r>
      <w:r w:rsidRPr="002C18E6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и</w:t>
      </w:r>
      <w:r w:rsidRPr="002C18E6">
        <w:rPr>
          <w:bCs/>
          <w:sz w:val="24"/>
          <w:lang w:val="ru-RU"/>
        </w:rPr>
        <w:t xml:space="preserve"> </w:t>
      </w:r>
      <w:r w:rsidRPr="00A666E9">
        <w:rPr>
          <w:bCs/>
          <w:sz w:val="24"/>
          <w:lang w:val="ru-RU"/>
        </w:rPr>
        <w:t>сообщества</w:t>
      </w:r>
      <w:r w:rsidRPr="002C18E6">
        <w:rPr>
          <w:bCs/>
          <w:sz w:val="24"/>
          <w:lang w:val="ru-RU"/>
        </w:rPr>
        <w:t xml:space="preserve">. </w:t>
      </w:r>
      <w:r w:rsidRPr="00A666E9">
        <w:rPr>
          <w:bCs/>
          <w:sz w:val="24"/>
          <w:lang w:val="ru-RU"/>
        </w:rPr>
        <w:t>Показатели для жизнестойких городов</w:t>
      </w:r>
      <w:r w:rsidR="002C18E6">
        <w:rPr>
          <w:bCs/>
          <w:sz w:val="24"/>
          <w:lang w:val="ru-RU"/>
        </w:rPr>
        <w:t>).</w:t>
      </w:r>
    </w:p>
    <w:p w14:paraId="636D9BD6" w14:textId="58626AA6" w:rsidR="00A207F1" w:rsidRPr="00A666E9" w:rsidRDefault="00A207F1" w:rsidP="002C18E6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2C18E6">
        <w:rPr>
          <w:bCs/>
          <w:sz w:val="24"/>
          <w:lang w:val="en-US"/>
        </w:rPr>
        <w:t xml:space="preserve">[14] ISO/TS 37151:2015 </w:t>
      </w:r>
      <w:r w:rsidR="002C18E6" w:rsidRPr="002C18E6">
        <w:rPr>
          <w:bCs/>
          <w:sz w:val="24"/>
          <w:lang w:val="en-US"/>
        </w:rPr>
        <w:t>S</w:t>
      </w:r>
      <w:r w:rsidR="002C18E6">
        <w:rPr>
          <w:bCs/>
          <w:sz w:val="24"/>
          <w:lang w:val="en-US"/>
        </w:rPr>
        <w:t>mart community infrastructures.</w:t>
      </w:r>
      <w:r w:rsidR="002C18E6" w:rsidRPr="002C18E6">
        <w:rPr>
          <w:bCs/>
          <w:sz w:val="24"/>
          <w:lang w:val="en-US"/>
        </w:rPr>
        <w:t xml:space="preserve"> Principles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and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requirements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for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performance</w:t>
      </w:r>
      <w:r w:rsidR="002C18E6" w:rsidRPr="00897731">
        <w:rPr>
          <w:bCs/>
          <w:sz w:val="24"/>
          <w:lang w:val="en-US"/>
        </w:rPr>
        <w:t xml:space="preserve"> </w:t>
      </w:r>
      <w:r w:rsidR="002C18E6" w:rsidRPr="002C18E6">
        <w:rPr>
          <w:bCs/>
          <w:sz w:val="24"/>
          <w:lang w:val="en-US"/>
        </w:rPr>
        <w:t>metrics</w:t>
      </w:r>
      <w:r w:rsidR="002C18E6" w:rsidRPr="00897731">
        <w:rPr>
          <w:bCs/>
          <w:sz w:val="24"/>
          <w:lang w:val="en-US"/>
        </w:rPr>
        <w:t xml:space="preserve"> (</w:t>
      </w:r>
      <w:r w:rsidRPr="00A666E9">
        <w:rPr>
          <w:bCs/>
          <w:sz w:val="24"/>
          <w:lang w:val="ru-RU"/>
        </w:rPr>
        <w:t>Инфраструктуры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умных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сообществ</w:t>
      </w:r>
      <w:r w:rsidRPr="00897731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Принципы и требования к основным показателям производительности</w:t>
      </w:r>
      <w:r w:rsidR="002C18E6">
        <w:rPr>
          <w:bCs/>
          <w:sz w:val="24"/>
          <w:lang w:val="ru-RU"/>
        </w:rPr>
        <w:t>).</w:t>
      </w:r>
    </w:p>
    <w:p w14:paraId="7F004225" w14:textId="049B1279" w:rsidR="00A207F1" w:rsidRPr="00A666E9" w:rsidRDefault="00A207F1" w:rsidP="00505362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97731">
        <w:rPr>
          <w:bCs/>
          <w:sz w:val="24"/>
          <w:lang w:val="ru-RU"/>
        </w:rPr>
        <w:t xml:space="preserve">[15] </w:t>
      </w:r>
      <w:r w:rsidRPr="00505362">
        <w:rPr>
          <w:bCs/>
          <w:sz w:val="24"/>
          <w:lang w:val="en-US"/>
        </w:rPr>
        <w:t>ISO</w:t>
      </w:r>
      <w:r w:rsidRPr="00897731">
        <w:rPr>
          <w:bCs/>
          <w:sz w:val="24"/>
          <w:lang w:val="ru-RU"/>
        </w:rPr>
        <w:t>/</w:t>
      </w:r>
      <w:r w:rsidRPr="00505362">
        <w:rPr>
          <w:bCs/>
          <w:sz w:val="24"/>
          <w:lang w:val="en-US"/>
        </w:rPr>
        <w:t>TR</w:t>
      </w:r>
      <w:r w:rsidRPr="00897731">
        <w:rPr>
          <w:bCs/>
          <w:sz w:val="24"/>
          <w:lang w:val="ru-RU"/>
        </w:rPr>
        <w:t xml:space="preserve"> 37152:2016 </w:t>
      </w:r>
      <w:r w:rsidR="00505362" w:rsidRPr="00505362">
        <w:rPr>
          <w:bCs/>
          <w:sz w:val="24"/>
          <w:lang w:val="en-US"/>
        </w:rPr>
        <w:t>Smart</w:t>
      </w:r>
      <w:r w:rsidR="00505362" w:rsidRPr="00897731">
        <w:rPr>
          <w:bCs/>
          <w:sz w:val="24"/>
          <w:lang w:val="ru-RU"/>
        </w:rPr>
        <w:t xml:space="preserve"> </w:t>
      </w:r>
      <w:r w:rsidR="00505362" w:rsidRPr="00505362">
        <w:rPr>
          <w:bCs/>
          <w:sz w:val="24"/>
          <w:lang w:val="en-US"/>
        </w:rPr>
        <w:t>community</w:t>
      </w:r>
      <w:r w:rsidR="00505362" w:rsidRPr="00897731">
        <w:rPr>
          <w:bCs/>
          <w:sz w:val="24"/>
          <w:lang w:val="ru-RU"/>
        </w:rPr>
        <w:t xml:space="preserve"> </w:t>
      </w:r>
      <w:r w:rsidR="00505362">
        <w:rPr>
          <w:bCs/>
          <w:sz w:val="24"/>
          <w:lang w:val="en-US"/>
        </w:rPr>
        <w:t>infrastructures</w:t>
      </w:r>
      <w:r w:rsidR="00505362" w:rsidRPr="00897731">
        <w:rPr>
          <w:bCs/>
          <w:sz w:val="24"/>
          <w:lang w:val="ru-RU"/>
        </w:rPr>
        <w:t xml:space="preserve">. </w:t>
      </w:r>
      <w:r w:rsidR="00505362" w:rsidRPr="00505362">
        <w:rPr>
          <w:bCs/>
          <w:sz w:val="24"/>
          <w:lang w:val="en-US"/>
        </w:rPr>
        <w:t>Common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framework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for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development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and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operation</w:t>
      </w:r>
      <w:r w:rsidR="00505362" w:rsidRPr="00897731">
        <w:rPr>
          <w:bCs/>
          <w:sz w:val="24"/>
          <w:lang w:val="en-US"/>
        </w:rPr>
        <w:t xml:space="preserve"> (</w:t>
      </w:r>
      <w:r w:rsidRPr="00A666E9">
        <w:rPr>
          <w:bCs/>
          <w:sz w:val="24"/>
          <w:lang w:val="ru-RU"/>
        </w:rPr>
        <w:t>Инфраструктуры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умных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сообществ</w:t>
      </w:r>
      <w:r w:rsidRPr="00897731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Общая структура для разработки и функционирования</w:t>
      </w:r>
      <w:r w:rsidR="00505362">
        <w:rPr>
          <w:bCs/>
          <w:sz w:val="24"/>
          <w:lang w:val="ru-RU"/>
        </w:rPr>
        <w:t>).</w:t>
      </w:r>
    </w:p>
    <w:p w14:paraId="47F68ABD" w14:textId="2535B21F" w:rsidR="00A207F1" w:rsidRPr="00897731" w:rsidRDefault="00A207F1" w:rsidP="00A207F1">
      <w:pPr>
        <w:spacing w:line="237" w:lineRule="auto"/>
        <w:ind w:firstLine="567"/>
        <w:jc w:val="both"/>
        <w:rPr>
          <w:bCs/>
          <w:sz w:val="24"/>
          <w:lang w:val="en-US"/>
        </w:rPr>
      </w:pPr>
      <w:r w:rsidRPr="00505362">
        <w:rPr>
          <w:bCs/>
          <w:sz w:val="24"/>
          <w:lang w:val="ru-RU"/>
        </w:rPr>
        <w:t xml:space="preserve">[17] </w:t>
      </w:r>
      <w:r w:rsidRPr="00505362">
        <w:rPr>
          <w:bCs/>
          <w:sz w:val="24"/>
          <w:lang w:val="en-US"/>
        </w:rPr>
        <w:t>ISO</w:t>
      </w:r>
      <w:r w:rsidRPr="00505362">
        <w:rPr>
          <w:bCs/>
          <w:sz w:val="24"/>
          <w:lang w:val="ru-RU"/>
        </w:rPr>
        <w:t xml:space="preserve"> 37157:2018 </w:t>
      </w:r>
      <w:r w:rsidR="00505362" w:rsidRPr="00505362">
        <w:rPr>
          <w:bCs/>
          <w:sz w:val="24"/>
          <w:lang w:val="en-US"/>
        </w:rPr>
        <w:t>S</w:t>
      </w:r>
      <w:r w:rsidR="00505362">
        <w:rPr>
          <w:bCs/>
          <w:sz w:val="24"/>
          <w:lang w:val="en-US"/>
        </w:rPr>
        <w:t>mart</w:t>
      </w:r>
      <w:r w:rsidR="00505362" w:rsidRPr="00505362">
        <w:rPr>
          <w:bCs/>
          <w:sz w:val="24"/>
          <w:lang w:val="ru-RU"/>
        </w:rPr>
        <w:t xml:space="preserve"> </w:t>
      </w:r>
      <w:r w:rsidR="00505362">
        <w:rPr>
          <w:bCs/>
          <w:sz w:val="24"/>
          <w:lang w:val="en-US"/>
        </w:rPr>
        <w:t>community</w:t>
      </w:r>
      <w:r w:rsidR="00505362" w:rsidRPr="00505362">
        <w:rPr>
          <w:bCs/>
          <w:sz w:val="24"/>
          <w:lang w:val="ru-RU"/>
        </w:rPr>
        <w:t xml:space="preserve"> </w:t>
      </w:r>
      <w:r w:rsidR="00505362">
        <w:rPr>
          <w:bCs/>
          <w:sz w:val="24"/>
          <w:lang w:val="en-US"/>
        </w:rPr>
        <w:t>infrastructures</w:t>
      </w:r>
      <w:r w:rsidR="00505362" w:rsidRPr="00505362">
        <w:rPr>
          <w:bCs/>
          <w:sz w:val="24"/>
          <w:lang w:val="ru-RU"/>
        </w:rPr>
        <w:t xml:space="preserve">. </w:t>
      </w:r>
      <w:r w:rsidR="00505362" w:rsidRPr="00505362">
        <w:rPr>
          <w:bCs/>
          <w:sz w:val="24"/>
          <w:lang w:val="en-US"/>
        </w:rPr>
        <w:t>Smart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transportation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for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compact</w:t>
      </w:r>
      <w:r w:rsidR="00505362" w:rsidRPr="00897731">
        <w:rPr>
          <w:bCs/>
          <w:sz w:val="24"/>
          <w:lang w:val="en-US"/>
        </w:rPr>
        <w:t xml:space="preserve"> </w:t>
      </w:r>
      <w:r w:rsidR="00505362" w:rsidRPr="00505362">
        <w:rPr>
          <w:bCs/>
          <w:sz w:val="24"/>
          <w:lang w:val="en-US"/>
        </w:rPr>
        <w:t>cities</w:t>
      </w:r>
      <w:r w:rsidR="00505362" w:rsidRPr="00897731">
        <w:rPr>
          <w:bCs/>
          <w:sz w:val="24"/>
          <w:lang w:val="en-US"/>
        </w:rPr>
        <w:t xml:space="preserve"> (</w:t>
      </w:r>
      <w:r w:rsidRPr="00A666E9">
        <w:rPr>
          <w:bCs/>
          <w:sz w:val="24"/>
          <w:lang w:val="ru-RU"/>
        </w:rPr>
        <w:t>Инфраструктуры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умных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сообществ</w:t>
      </w:r>
      <w:r w:rsidRPr="00897731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Умный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транспорт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в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компактных</w:t>
      </w:r>
      <w:r w:rsidRPr="00897731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городах</w:t>
      </w:r>
      <w:r w:rsidR="00505362" w:rsidRPr="00897731">
        <w:rPr>
          <w:bCs/>
          <w:sz w:val="24"/>
          <w:lang w:val="en-US"/>
        </w:rPr>
        <w:t>).</w:t>
      </w:r>
    </w:p>
    <w:p w14:paraId="583553E5" w14:textId="47367034" w:rsidR="00A207F1" w:rsidRPr="00A666E9" w:rsidRDefault="00A207F1" w:rsidP="00505362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505362">
        <w:rPr>
          <w:bCs/>
          <w:sz w:val="24"/>
          <w:lang w:val="en-US"/>
        </w:rPr>
        <w:t xml:space="preserve">[18] PAS 185:2017 </w:t>
      </w:r>
      <w:r w:rsidR="00505362" w:rsidRPr="00505362">
        <w:rPr>
          <w:bCs/>
          <w:sz w:val="24"/>
          <w:lang w:val="en-US"/>
        </w:rPr>
        <w:t>Smart Cities. Specification for establishing and implementing a security-</w:t>
      </w:r>
      <w:r w:rsidR="00505362" w:rsidRPr="00505362">
        <w:rPr>
          <w:bCs/>
          <w:sz w:val="24"/>
          <w:lang w:val="en-US"/>
        </w:rPr>
        <w:lastRenderedPageBreak/>
        <w:t>minded approach (</w:t>
      </w:r>
      <w:r w:rsidRPr="00A666E9">
        <w:rPr>
          <w:bCs/>
          <w:sz w:val="24"/>
          <w:lang w:val="ru-RU"/>
        </w:rPr>
        <w:t>Умные</w:t>
      </w:r>
      <w:r w:rsidRPr="00505362">
        <w:rPr>
          <w:bCs/>
          <w:sz w:val="24"/>
          <w:lang w:val="en-US"/>
        </w:rPr>
        <w:t xml:space="preserve"> </w:t>
      </w:r>
      <w:r w:rsidRPr="00A666E9">
        <w:rPr>
          <w:bCs/>
          <w:sz w:val="24"/>
          <w:lang w:val="ru-RU"/>
        </w:rPr>
        <w:t>города</w:t>
      </w:r>
      <w:r w:rsidRPr="00505362">
        <w:rPr>
          <w:bCs/>
          <w:sz w:val="24"/>
          <w:lang w:val="en-US"/>
        </w:rPr>
        <w:t xml:space="preserve">. </w:t>
      </w:r>
      <w:r w:rsidRPr="00A666E9">
        <w:rPr>
          <w:bCs/>
          <w:sz w:val="24"/>
          <w:lang w:val="ru-RU"/>
        </w:rPr>
        <w:t>Спецификация для установления и осуществления настроенного на безопасность подхода</w:t>
      </w:r>
      <w:r w:rsidR="00505362">
        <w:rPr>
          <w:bCs/>
          <w:sz w:val="24"/>
          <w:lang w:val="ru-RU"/>
        </w:rPr>
        <w:t>).</w:t>
      </w:r>
    </w:p>
    <w:p w14:paraId="086FE774" w14:textId="480EF7B3" w:rsidR="000A00D4" w:rsidRPr="00A207F1" w:rsidRDefault="000A00D4">
      <w:pPr>
        <w:spacing w:line="237" w:lineRule="auto"/>
        <w:jc w:val="both"/>
        <w:rPr>
          <w:sz w:val="24"/>
          <w:lang w:val="ru-RU"/>
        </w:rPr>
      </w:pPr>
    </w:p>
    <w:p w14:paraId="4F2E9115" w14:textId="77777777" w:rsidR="004C6825" w:rsidRPr="00A207F1" w:rsidRDefault="004C6825">
      <w:pPr>
        <w:spacing w:line="237" w:lineRule="auto"/>
        <w:jc w:val="both"/>
        <w:rPr>
          <w:sz w:val="24"/>
          <w:lang w:val="ru-RU"/>
        </w:rPr>
      </w:pPr>
    </w:p>
    <w:p w14:paraId="4880ADAB" w14:textId="41DA6990" w:rsidR="004C6825" w:rsidRPr="00A207F1" w:rsidRDefault="004C6825">
      <w:pPr>
        <w:spacing w:line="237" w:lineRule="auto"/>
        <w:jc w:val="both"/>
        <w:rPr>
          <w:sz w:val="24"/>
          <w:lang w:val="ru-RU"/>
        </w:rPr>
      </w:pPr>
    </w:p>
    <w:p w14:paraId="731085E3" w14:textId="16D951F9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2A2A6E63" w14:textId="79393935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2354A7A8" w14:textId="16574B05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2DE5C374" w14:textId="0764F204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46A544F1" w14:textId="3F2056B7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56AB8C43" w14:textId="4B6B20BE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67D3F868" w14:textId="549BB551" w:rsidR="008E199F" w:rsidRDefault="008E199F">
      <w:pPr>
        <w:spacing w:line="237" w:lineRule="auto"/>
        <w:jc w:val="both"/>
        <w:rPr>
          <w:sz w:val="24"/>
          <w:lang w:val="ru-RU"/>
        </w:rPr>
      </w:pPr>
    </w:p>
    <w:p w14:paraId="7487D87D" w14:textId="487F0F57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4D7C691A" w14:textId="145BF4D1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26CBAD26" w14:textId="3590E893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13371B3C" w14:textId="0D27CBE7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4AC6126B" w14:textId="77325CFB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6225F647" w14:textId="0FE4B485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53EDFB87" w14:textId="193897E9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2B2873A7" w14:textId="17AFC689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4D6040FF" w14:textId="4DD87DD2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055FC58C" w14:textId="055CC28E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52A073F0" w14:textId="714EFD00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7E4CD4F8" w14:textId="293CA10E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15FB5EC5" w14:textId="59F0C5D7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04E2A319" w14:textId="161F0CDC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403D1230" w14:textId="5196D142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21E6BF63" w14:textId="6EBDE6A0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06456F9B" w14:textId="6BBF7303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2AAC2863" w14:textId="6C2169AB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58DFAE8B" w14:textId="3809FAA8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71E1D160" w14:textId="5A346741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276A1543" w14:textId="4F6903E9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0AC7EC59" w14:textId="69BCE49E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0E9B8400" w14:textId="423ACF79" w:rsidR="00505362" w:rsidRDefault="00505362">
      <w:pPr>
        <w:spacing w:line="237" w:lineRule="auto"/>
        <w:jc w:val="both"/>
        <w:rPr>
          <w:sz w:val="24"/>
          <w:lang w:val="ru-RU"/>
        </w:rPr>
      </w:pPr>
    </w:p>
    <w:p w14:paraId="6536256E" w14:textId="77777777" w:rsidR="00505362" w:rsidRPr="00A207F1" w:rsidRDefault="00505362">
      <w:pPr>
        <w:spacing w:line="237" w:lineRule="auto"/>
        <w:jc w:val="both"/>
        <w:rPr>
          <w:sz w:val="24"/>
          <w:lang w:val="ru-RU"/>
        </w:rPr>
      </w:pPr>
    </w:p>
    <w:p w14:paraId="61ACBB20" w14:textId="6F097AEA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59BD4A08" w14:textId="19A0D853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4A97AFB5" w14:textId="79A7C234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33D24FE2" w14:textId="77777777" w:rsidR="008E199F" w:rsidRPr="00A207F1" w:rsidRDefault="008E199F">
      <w:pPr>
        <w:spacing w:line="237" w:lineRule="auto"/>
        <w:jc w:val="both"/>
        <w:rPr>
          <w:sz w:val="24"/>
          <w:lang w:val="ru-RU"/>
        </w:rPr>
      </w:pPr>
    </w:p>
    <w:p w14:paraId="0B934733" w14:textId="23976FC1" w:rsidR="004C6825" w:rsidRPr="00A207F1" w:rsidRDefault="004C6825">
      <w:pPr>
        <w:spacing w:line="237" w:lineRule="auto"/>
        <w:jc w:val="both"/>
        <w:rPr>
          <w:sz w:val="24"/>
          <w:lang w:val="ru-RU"/>
        </w:rPr>
      </w:pPr>
    </w:p>
    <w:p w14:paraId="03A6F1D8" w14:textId="36989DD2" w:rsidR="00E16836" w:rsidRPr="00A207F1" w:rsidRDefault="00E16836">
      <w:pPr>
        <w:spacing w:line="237" w:lineRule="auto"/>
        <w:jc w:val="both"/>
        <w:rPr>
          <w:sz w:val="24"/>
          <w:lang w:val="ru-RU"/>
        </w:rPr>
      </w:pPr>
    </w:p>
    <w:p w14:paraId="2C1F2D58" w14:textId="77777777" w:rsidR="004C6825" w:rsidRPr="008E199F" w:rsidRDefault="004C6825">
      <w:pPr>
        <w:spacing w:line="237" w:lineRule="auto"/>
        <w:jc w:val="both"/>
        <w:rPr>
          <w:sz w:val="24"/>
          <w:lang w:val="ru-RU"/>
        </w:rPr>
      </w:pPr>
    </w:p>
    <w:p w14:paraId="431B5D30" w14:textId="77777777" w:rsidR="00823221" w:rsidRPr="008E199F" w:rsidRDefault="00823221">
      <w:pPr>
        <w:spacing w:line="237" w:lineRule="auto"/>
        <w:jc w:val="both"/>
        <w:rPr>
          <w:sz w:val="24"/>
          <w:lang w:val="ru-RU"/>
        </w:rPr>
      </w:pPr>
    </w:p>
    <w:p w14:paraId="246EC3F9" w14:textId="77777777" w:rsidR="00505362" w:rsidRDefault="00505362" w:rsidP="004C6825">
      <w:pPr>
        <w:pBdr>
          <w:top w:val="single" w:sz="4" w:space="1" w:color="auto"/>
        </w:pBdr>
        <w:spacing w:line="237" w:lineRule="auto"/>
        <w:ind w:firstLine="567"/>
        <w:jc w:val="right"/>
        <w:rPr>
          <w:b/>
          <w:sz w:val="24"/>
          <w:lang w:val="ru-RU"/>
        </w:rPr>
      </w:pPr>
    </w:p>
    <w:p w14:paraId="3317EE9A" w14:textId="4808F4F9" w:rsidR="00823221" w:rsidRPr="00D556AE" w:rsidRDefault="000A00D4" w:rsidP="006249AF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                                                                                            </w:t>
      </w:r>
      <w:r w:rsidR="000E31EB" w:rsidRPr="00D556AE">
        <w:rPr>
          <w:b/>
          <w:sz w:val="24"/>
          <w:lang w:val="ru-RU"/>
        </w:rPr>
        <w:t xml:space="preserve">МКС </w:t>
      </w:r>
      <w:r w:rsidR="00137B2D" w:rsidRPr="00137B2D">
        <w:rPr>
          <w:b/>
          <w:sz w:val="24"/>
          <w:lang w:val="ru-RU"/>
        </w:rPr>
        <w:t>13.020.20</w:t>
      </w:r>
    </w:p>
    <w:p w14:paraId="38296270" w14:textId="77777777" w:rsidR="00823221" w:rsidRPr="00D556AE" w:rsidRDefault="00823221" w:rsidP="00823221">
      <w:pPr>
        <w:spacing w:line="237" w:lineRule="auto"/>
        <w:jc w:val="both"/>
        <w:rPr>
          <w:sz w:val="24"/>
          <w:lang w:val="ru-RU"/>
        </w:rPr>
      </w:pPr>
    </w:p>
    <w:p w14:paraId="26B22A05" w14:textId="4D1E3696" w:rsidR="00823221" w:rsidRPr="00D556AE" w:rsidRDefault="00823221" w:rsidP="00823221">
      <w:pPr>
        <w:spacing w:line="237" w:lineRule="auto"/>
        <w:ind w:firstLine="567"/>
        <w:jc w:val="both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Ключевые слова: </w:t>
      </w:r>
      <w:r w:rsidR="006249AF" w:rsidRPr="00F553E9">
        <w:rPr>
          <w:sz w:val="24"/>
          <w:lang w:val="ru-RU"/>
        </w:rPr>
        <w:t>устойчивые города, методология, модель зрелости</w:t>
      </w:r>
      <w:r w:rsidR="00622C6D">
        <w:rPr>
          <w:sz w:val="24"/>
          <w:lang w:val="ru-RU"/>
        </w:rPr>
        <w:t>, проектирование.</w:t>
      </w:r>
    </w:p>
    <w:p w14:paraId="1C02D8A9" w14:textId="77777777" w:rsidR="00823221" w:rsidRPr="00D556AE" w:rsidRDefault="00823221" w:rsidP="00823221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1725E2E2" w14:textId="77777777" w:rsidR="00EB3FEA" w:rsidRPr="00D556AE" w:rsidRDefault="00EB3FEA" w:rsidP="008D3F78">
      <w:pPr>
        <w:spacing w:line="237" w:lineRule="auto"/>
        <w:jc w:val="both"/>
        <w:rPr>
          <w:sz w:val="24"/>
          <w:lang w:val="ru-RU"/>
        </w:rPr>
        <w:sectPr w:rsidR="00EB3FEA" w:rsidRPr="00D556AE" w:rsidSect="00B839E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343E92E1" w14:textId="366D38B9" w:rsidR="008D3F78" w:rsidRPr="00D556AE" w:rsidRDefault="008D3F78" w:rsidP="008D3F78">
      <w:pPr>
        <w:spacing w:line="237" w:lineRule="auto"/>
        <w:jc w:val="both"/>
        <w:rPr>
          <w:sz w:val="24"/>
          <w:lang w:val="ru-RU"/>
        </w:rPr>
      </w:pPr>
    </w:p>
    <w:p w14:paraId="5F958027" w14:textId="77777777" w:rsidR="008D3F78" w:rsidRPr="00D556AE" w:rsidRDefault="008D3F78" w:rsidP="008D3F78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EC9CE17" w14:textId="746ADE1B" w:rsidR="000A00D4" w:rsidRPr="00D556AE" w:rsidRDefault="000A00D4" w:rsidP="006249AF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                                                                                               МКС </w:t>
      </w:r>
      <w:r w:rsidR="00137B2D" w:rsidRPr="00137B2D">
        <w:rPr>
          <w:b/>
          <w:sz w:val="24"/>
          <w:lang w:val="ru-RU"/>
        </w:rPr>
        <w:t>13.020.20</w:t>
      </w:r>
    </w:p>
    <w:p w14:paraId="24E89419" w14:textId="77777777" w:rsidR="000E31EB" w:rsidRPr="00D556AE" w:rsidRDefault="000E31EB" w:rsidP="000E31EB">
      <w:pPr>
        <w:spacing w:line="237" w:lineRule="auto"/>
        <w:jc w:val="both"/>
        <w:rPr>
          <w:sz w:val="24"/>
          <w:lang w:val="ru-RU"/>
        </w:rPr>
      </w:pPr>
    </w:p>
    <w:p w14:paraId="09863B48" w14:textId="08E9EA07" w:rsidR="000E31EB" w:rsidRPr="00D556AE" w:rsidRDefault="000E31EB" w:rsidP="000E31EB">
      <w:pPr>
        <w:spacing w:line="237" w:lineRule="auto"/>
        <w:ind w:firstLine="567"/>
        <w:jc w:val="both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Ключевые слова: </w:t>
      </w:r>
      <w:r w:rsidR="00F553E9" w:rsidRPr="00F553E9">
        <w:rPr>
          <w:sz w:val="24"/>
          <w:lang w:val="ru-RU"/>
        </w:rPr>
        <w:t>устойчивые города, методология, модель зрелости</w:t>
      </w:r>
      <w:r w:rsidR="00622C6D">
        <w:rPr>
          <w:sz w:val="24"/>
          <w:lang w:val="ru-RU"/>
        </w:rPr>
        <w:t>, проектирование</w:t>
      </w:r>
      <w:r w:rsidR="00F553E9" w:rsidRPr="00F553E9">
        <w:rPr>
          <w:sz w:val="24"/>
          <w:lang w:val="ru-RU"/>
        </w:rPr>
        <w:t>.</w:t>
      </w:r>
    </w:p>
    <w:p w14:paraId="7D9CF578" w14:textId="77777777" w:rsidR="008D3F78" w:rsidRPr="00D556AE" w:rsidRDefault="008D3F78" w:rsidP="008D3F78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09820544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5C10C12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09CF62B2" w14:textId="77777777" w:rsidR="008D3F78" w:rsidRPr="00D556AE" w:rsidRDefault="008D3F78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  <w:r w:rsidRPr="00D556AE">
        <w:rPr>
          <w:rFonts w:eastAsia="Calibri"/>
          <w:bCs/>
          <w:sz w:val="24"/>
          <w:szCs w:val="24"/>
          <w:lang w:val="ru-RU" w:bidi="ru-RU"/>
        </w:rPr>
        <w:t xml:space="preserve">РАЗРАБОТЧИК: </w:t>
      </w:r>
    </w:p>
    <w:p w14:paraId="4EFD320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7E4798DE" w14:textId="77777777" w:rsidR="00F553E9" w:rsidRDefault="00F553E9" w:rsidP="00F553E9">
      <w:pPr>
        <w:spacing w:line="237" w:lineRule="auto"/>
        <w:ind w:firstLine="567"/>
        <w:jc w:val="both"/>
        <w:rPr>
          <w:sz w:val="24"/>
          <w:lang w:val="ru-RU"/>
        </w:rPr>
      </w:pPr>
      <w:bookmarkStart w:id="4" w:name="_TOC_250000"/>
      <w:bookmarkEnd w:id="4"/>
      <w:r>
        <w:rPr>
          <w:sz w:val="24"/>
          <w:lang w:val="ru-RU"/>
        </w:rPr>
        <w:t>Республиканское</w:t>
      </w:r>
      <w:r w:rsidRPr="005B264E">
        <w:rPr>
          <w:sz w:val="24"/>
          <w:lang w:val="ru-RU"/>
        </w:rPr>
        <w:t xml:space="preserve"> государственн</w:t>
      </w:r>
      <w:r>
        <w:rPr>
          <w:sz w:val="24"/>
          <w:lang w:val="ru-RU"/>
        </w:rPr>
        <w:t>ое</w:t>
      </w:r>
      <w:r w:rsidRPr="005B264E">
        <w:rPr>
          <w:sz w:val="24"/>
          <w:lang w:val="ru-RU"/>
        </w:rPr>
        <w:t xml:space="preserve">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3689D9EA" w14:textId="77777777" w:rsidR="001321DC" w:rsidRDefault="001321DC" w:rsidP="00F553E9">
      <w:pPr>
        <w:spacing w:line="237" w:lineRule="auto"/>
        <w:ind w:firstLine="567"/>
        <w:jc w:val="both"/>
        <w:rPr>
          <w:sz w:val="24"/>
          <w:lang w:val="ru-RU"/>
        </w:rPr>
      </w:pPr>
    </w:p>
    <w:p w14:paraId="16547E6C" w14:textId="77777777" w:rsidR="001321DC" w:rsidRDefault="001321DC" w:rsidP="00F553E9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126"/>
        <w:gridCol w:w="3116"/>
      </w:tblGrid>
      <w:tr w:rsidR="001321DC" w14:paraId="7B767341" w14:textId="77777777" w:rsidTr="00934E09">
        <w:tc>
          <w:tcPr>
            <w:tcW w:w="4106" w:type="dxa"/>
          </w:tcPr>
          <w:p w14:paraId="74AA45D5" w14:textId="77777777" w:rsidR="001321DC" w:rsidRPr="001427B7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Заместитель </w:t>
            </w:r>
          </w:p>
          <w:p w14:paraId="4345FE74" w14:textId="77777777" w:rsidR="001321DC" w:rsidRPr="001427B7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генерального директора</w:t>
            </w:r>
          </w:p>
          <w:p w14:paraId="6F3F8E91" w14:textId="77777777" w:rsidR="001321DC" w:rsidRPr="001427B7" w:rsidRDefault="001321DC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44D3620" w14:textId="77777777" w:rsidR="001321DC" w:rsidRPr="001427B7" w:rsidRDefault="001321DC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512267BB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2FF23F63" w14:textId="77777777" w:rsidR="001321DC" w:rsidRPr="001427B7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Е. Амирханова</w:t>
            </w:r>
          </w:p>
        </w:tc>
      </w:tr>
      <w:tr w:rsidR="001321DC" w14:paraId="4E96AC95" w14:textId="77777777" w:rsidTr="00934E09">
        <w:tc>
          <w:tcPr>
            <w:tcW w:w="4106" w:type="dxa"/>
          </w:tcPr>
          <w:p w14:paraId="0A3090F5" w14:textId="77777777" w:rsidR="001321DC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Руководитель</w:t>
            </w:r>
          </w:p>
          <w:p w14:paraId="0435C2BA" w14:textId="77777777" w:rsidR="001321DC" w:rsidRPr="001427B7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1D7C0422" w14:textId="77777777" w:rsidR="001321DC" w:rsidRPr="001427B7" w:rsidRDefault="001321DC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39B7466C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47156E4F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А.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Сопбеков</w:t>
            </w:r>
            <w:proofErr w:type="spellEnd"/>
          </w:p>
          <w:p w14:paraId="1C3594B5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1321DC" w14:paraId="69359D88" w14:textId="77777777" w:rsidTr="00934E09">
        <w:tc>
          <w:tcPr>
            <w:tcW w:w="4106" w:type="dxa"/>
          </w:tcPr>
          <w:p w14:paraId="0567BF40" w14:textId="77777777" w:rsidR="001321DC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Специалист</w:t>
            </w:r>
          </w:p>
          <w:p w14:paraId="7820BC09" w14:textId="77777777" w:rsidR="001321DC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1ADA918B" w14:textId="77777777" w:rsidR="001321DC" w:rsidRPr="001427B7" w:rsidRDefault="001321DC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4E0E471B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14CAA6D6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Ж.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Туяков</w:t>
            </w:r>
            <w:proofErr w:type="spellEnd"/>
          </w:p>
          <w:p w14:paraId="3D6F12EB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1321DC" w14:paraId="5E246352" w14:textId="77777777" w:rsidTr="00934E09">
        <w:tc>
          <w:tcPr>
            <w:tcW w:w="4106" w:type="dxa"/>
          </w:tcPr>
          <w:p w14:paraId="48E95448" w14:textId="77777777" w:rsidR="001321DC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3A531AE2" w14:textId="77777777" w:rsidR="001321DC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Эксперт по стандартизации</w:t>
            </w:r>
          </w:p>
          <w:p w14:paraId="213B29F1" w14:textId="77777777" w:rsidR="001321DC" w:rsidRDefault="001321DC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5C4D438" w14:textId="77777777" w:rsidR="001321DC" w:rsidRPr="001427B7" w:rsidRDefault="001321DC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1B0E6819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12BC5563" w14:textId="77777777" w:rsidR="001321DC" w:rsidRDefault="001321DC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К.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Тайжанов</w:t>
            </w:r>
            <w:proofErr w:type="spellEnd"/>
          </w:p>
        </w:tc>
      </w:tr>
    </w:tbl>
    <w:p w14:paraId="29F69B23" w14:textId="77777777" w:rsidR="001321DC" w:rsidRDefault="001321DC" w:rsidP="00F553E9">
      <w:pPr>
        <w:spacing w:line="237" w:lineRule="auto"/>
        <w:ind w:firstLine="567"/>
        <w:jc w:val="both"/>
        <w:rPr>
          <w:sz w:val="24"/>
          <w:lang w:val="ru-RU"/>
        </w:rPr>
      </w:pPr>
    </w:p>
    <w:p w14:paraId="1BC084B9" w14:textId="77777777" w:rsidR="00F553E9" w:rsidRPr="00D556AE" w:rsidRDefault="00F553E9" w:rsidP="00F553E9">
      <w:pPr>
        <w:spacing w:line="237" w:lineRule="auto"/>
        <w:jc w:val="both"/>
        <w:rPr>
          <w:sz w:val="24"/>
          <w:lang w:val="ru-RU"/>
        </w:rPr>
      </w:pPr>
    </w:p>
    <w:p w14:paraId="50AEF139" w14:textId="77777777" w:rsidR="00663315" w:rsidRPr="00D556AE" w:rsidRDefault="00663315" w:rsidP="00FB147B">
      <w:pPr>
        <w:pStyle w:val="a3"/>
        <w:ind w:right="2593"/>
        <w:rPr>
          <w:lang w:val="ru-RU"/>
        </w:rPr>
      </w:pPr>
    </w:p>
    <w:sectPr w:rsidR="00663315" w:rsidRPr="00D556AE" w:rsidSect="00B839EE">
      <w:pgSz w:w="11910" w:h="16840"/>
      <w:pgMar w:top="1418" w:right="1418" w:bottom="1418" w:left="1134" w:header="1020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A7D4C" w14:textId="77777777" w:rsidR="00E71D36" w:rsidRDefault="00E71D36">
      <w:r>
        <w:separator/>
      </w:r>
    </w:p>
  </w:endnote>
  <w:endnote w:type="continuationSeparator" w:id="0">
    <w:p w14:paraId="51D5785C" w14:textId="77777777" w:rsidR="00E71D36" w:rsidRDefault="00E7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580330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37BC80A" w14:textId="7AFA182D" w:rsidR="00112B90" w:rsidRPr="00112B90" w:rsidRDefault="00112B90" w:rsidP="00A15C1B">
        <w:pPr>
          <w:pStyle w:val="a6"/>
          <w:rPr>
            <w:rFonts w:ascii="Times New Roman" w:hAnsi="Times New Roman"/>
            <w:sz w:val="24"/>
          </w:rPr>
        </w:pPr>
        <w:r w:rsidRPr="00112B90">
          <w:rPr>
            <w:rFonts w:ascii="Times New Roman" w:hAnsi="Times New Roman"/>
            <w:sz w:val="24"/>
          </w:rPr>
          <w:fldChar w:fldCharType="begin"/>
        </w:r>
        <w:r w:rsidRPr="00112B90">
          <w:rPr>
            <w:rFonts w:ascii="Times New Roman" w:hAnsi="Times New Roman"/>
            <w:sz w:val="24"/>
          </w:rPr>
          <w:instrText>PAGE   \* MERGEFORMAT</w:instrText>
        </w:r>
        <w:r w:rsidRPr="00112B90">
          <w:rPr>
            <w:rFonts w:ascii="Times New Roman" w:hAnsi="Times New Roman"/>
            <w:sz w:val="24"/>
          </w:rPr>
          <w:fldChar w:fldCharType="separate"/>
        </w:r>
        <w:r w:rsidR="00A15C1B">
          <w:rPr>
            <w:rFonts w:ascii="Times New Roman" w:hAnsi="Times New Roman"/>
            <w:noProof/>
            <w:sz w:val="24"/>
          </w:rPr>
          <w:t>6</w:t>
        </w:r>
        <w:r w:rsidRPr="00112B90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417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3792DAF" w14:textId="436DE384" w:rsidR="00B43896" w:rsidRPr="0075218E" w:rsidRDefault="00B43896">
        <w:pPr>
          <w:pStyle w:val="a6"/>
          <w:rPr>
            <w:rFonts w:ascii="Times New Roman" w:hAnsi="Times New Roman"/>
            <w:sz w:val="24"/>
          </w:rPr>
        </w:pPr>
        <w:r w:rsidRPr="0075218E">
          <w:rPr>
            <w:rFonts w:ascii="Times New Roman" w:hAnsi="Times New Roman"/>
            <w:sz w:val="24"/>
          </w:rPr>
          <w:fldChar w:fldCharType="begin"/>
        </w:r>
        <w:r w:rsidRPr="0075218E">
          <w:rPr>
            <w:rFonts w:ascii="Times New Roman" w:hAnsi="Times New Roman"/>
            <w:sz w:val="24"/>
          </w:rPr>
          <w:instrText>PAGE   \* MERGEFORMAT</w:instrText>
        </w:r>
        <w:r w:rsidRPr="0075218E">
          <w:rPr>
            <w:rFonts w:ascii="Times New Roman" w:hAnsi="Times New Roman"/>
            <w:sz w:val="24"/>
          </w:rPr>
          <w:fldChar w:fldCharType="separate"/>
        </w:r>
        <w:r w:rsidR="00622C6D" w:rsidRPr="00622C6D">
          <w:rPr>
            <w:rFonts w:ascii="Times New Roman" w:hAnsi="Times New Roman"/>
            <w:noProof/>
          </w:rPr>
          <w:t>68</w:t>
        </w:r>
        <w:r w:rsidRPr="0075218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4313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63C2A2D" w14:textId="5E5E7E90" w:rsidR="00B43896" w:rsidRPr="00CD0094" w:rsidRDefault="00B43896" w:rsidP="002F49AE">
        <w:pPr>
          <w:pStyle w:val="a6"/>
          <w:jc w:val="right"/>
          <w:rPr>
            <w:rFonts w:ascii="Times New Roman" w:hAnsi="Times New Roman"/>
            <w:sz w:val="24"/>
          </w:rPr>
        </w:pPr>
        <w:r w:rsidRPr="00CD0094">
          <w:rPr>
            <w:rFonts w:ascii="Times New Roman" w:hAnsi="Times New Roman"/>
            <w:sz w:val="24"/>
          </w:rPr>
          <w:fldChar w:fldCharType="begin"/>
        </w:r>
        <w:r w:rsidRPr="00CD0094">
          <w:rPr>
            <w:rFonts w:ascii="Times New Roman" w:hAnsi="Times New Roman"/>
            <w:sz w:val="24"/>
          </w:rPr>
          <w:instrText>PAGE   \* MERGEFORMAT</w:instrText>
        </w:r>
        <w:r w:rsidRPr="00CD0094">
          <w:rPr>
            <w:rFonts w:ascii="Times New Roman" w:hAnsi="Times New Roman"/>
            <w:sz w:val="24"/>
          </w:rPr>
          <w:fldChar w:fldCharType="separate"/>
        </w:r>
        <w:r w:rsidR="006249AF" w:rsidRPr="006249AF">
          <w:rPr>
            <w:rFonts w:ascii="Times New Roman" w:hAnsi="Times New Roman"/>
            <w:noProof/>
          </w:rPr>
          <w:t>III</w:t>
        </w:r>
        <w:r w:rsidRPr="00CD0094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492955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DE0B5E1" w14:textId="166BCBF0" w:rsidR="00B43896" w:rsidRPr="00112B90" w:rsidRDefault="00B43896">
        <w:pPr>
          <w:pStyle w:val="a6"/>
          <w:jc w:val="right"/>
          <w:rPr>
            <w:rFonts w:ascii="Times New Roman" w:hAnsi="Times New Roman"/>
            <w:sz w:val="24"/>
            <w:szCs w:val="24"/>
          </w:rPr>
        </w:pPr>
        <w:r w:rsidRPr="00112B90">
          <w:rPr>
            <w:rFonts w:ascii="Times New Roman" w:hAnsi="Times New Roman"/>
            <w:sz w:val="24"/>
            <w:szCs w:val="24"/>
          </w:rPr>
          <w:fldChar w:fldCharType="begin"/>
        </w:r>
        <w:r w:rsidRPr="00112B9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12B90">
          <w:rPr>
            <w:rFonts w:ascii="Times New Roman" w:hAnsi="Times New Roman"/>
            <w:sz w:val="24"/>
            <w:szCs w:val="24"/>
          </w:rPr>
          <w:fldChar w:fldCharType="separate"/>
        </w:r>
        <w:r w:rsidR="00622C6D">
          <w:rPr>
            <w:rFonts w:ascii="Times New Roman" w:hAnsi="Times New Roman"/>
            <w:noProof/>
            <w:sz w:val="24"/>
            <w:szCs w:val="24"/>
          </w:rPr>
          <w:t>57</w:t>
        </w:r>
        <w:r w:rsidRPr="00112B9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573031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6B0EC49" w14:textId="1C7FEABA" w:rsidR="00A15C1B" w:rsidRPr="00112B90" w:rsidRDefault="00A15C1B" w:rsidP="00A15C1B">
        <w:pPr>
          <w:pStyle w:val="a6"/>
          <w:jc w:val="right"/>
          <w:rPr>
            <w:rFonts w:ascii="Times New Roman" w:hAnsi="Times New Roman"/>
            <w:sz w:val="24"/>
          </w:rPr>
        </w:pPr>
        <w:r w:rsidRPr="00112B90">
          <w:rPr>
            <w:rFonts w:ascii="Times New Roman" w:hAnsi="Times New Roman"/>
            <w:sz w:val="24"/>
          </w:rPr>
          <w:fldChar w:fldCharType="begin"/>
        </w:r>
        <w:r w:rsidRPr="00112B90">
          <w:rPr>
            <w:rFonts w:ascii="Times New Roman" w:hAnsi="Times New Roman"/>
            <w:sz w:val="24"/>
          </w:rPr>
          <w:instrText>PAGE   \* MERGEFORMAT</w:instrText>
        </w:r>
        <w:r w:rsidRPr="00112B90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1</w:t>
        </w:r>
        <w:r w:rsidRPr="00112B90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875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1ED8BE" w14:textId="54645EDB" w:rsidR="00A15C1B" w:rsidRPr="00112B90" w:rsidRDefault="00A15C1B">
        <w:pPr>
          <w:pStyle w:val="a6"/>
          <w:jc w:val="right"/>
          <w:rPr>
            <w:rFonts w:ascii="Times New Roman" w:hAnsi="Times New Roman"/>
            <w:sz w:val="24"/>
            <w:szCs w:val="24"/>
          </w:rPr>
        </w:pPr>
        <w:r w:rsidRPr="00112B90">
          <w:rPr>
            <w:rFonts w:ascii="Times New Roman" w:hAnsi="Times New Roman"/>
            <w:sz w:val="24"/>
            <w:szCs w:val="24"/>
          </w:rPr>
          <w:fldChar w:fldCharType="begin"/>
        </w:r>
        <w:r w:rsidRPr="00112B9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12B90">
          <w:rPr>
            <w:rFonts w:ascii="Times New Roman" w:hAnsi="Times New Roman"/>
            <w:sz w:val="24"/>
            <w:szCs w:val="24"/>
          </w:rPr>
          <w:fldChar w:fldCharType="separate"/>
        </w:r>
        <w:r w:rsidR="00622C6D">
          <w:rPr>
            <w:rFonts w:ascii="Times New Roman" w:hAnsi="Times New Roman"/>
            <w:noProof/>
            <w:sz w:val="24"/>
            <w:szCs w:val="24"/>
          </w:rPr>
          <w:t>67</w:t>
        </w:r>
        <w:r w:rsidRPr="00112B9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48944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E8B7C82" w14:textId="79FB3FBD" w:rsidR="00A15C1B" w:rsidRPr="00112B90" w:rsidRDefault="00A15C1B" w:rsidP="00A15C1B">
        <w:pPr>
          <w:pStyle w:val="a6"/>
          <w:jc w:val="right"/>
          <w:rPr>
            <w:rFonts w:ascii="Times New Roman" w:hAnsi="Times New Roman"/>
            <w:sz w:val="24"/>
          </w:rPr>
        </w:pPr>
        <w:r w:rsidRPr="00112B90">
          <w:rPr>
            <w:rFonts w:ascii="Times New Roman" w:hAnsi="Times New Roman"/>
            <w:sz w:val="24"/>
          </w:rPr>
          <w:fldChar w:fldCharType="begin"/>
        </w:r>
        <w:r w:rsidRPr="00112B90">
          <w:rPr>
            <w:rFonts w:ascii="Times New Roman" w:hAnsi="Times New Roman"/>
            <w:sz w:val="24"/>
          </w:rPr>
          <w:instrText>PAGE   \* MERGEFORMAT</w:instrText>
        </w:r>
        <w:r w:rsidRPr="00112B90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59</w:t>
        </w:r>
        <w:r w:rsidRPr="00112B90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779EE" w14:textId="77777777" w:rsidR="00E71D36" w:rsidRDefault="00E71D36">
      <w:r>
        <w:separator/>
      </w:r>
    </w:p>
  </w:footnote>
  <w:footnote w:type="continuationSeparator" w:id="0">
    <w:p w14:paraId="20D7951A" w14:textId="77777777" w:rsidR="00E71D36" w:rsidRDefault="00E71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C16B" w14:textId="77777777" w:rsidR="00B43896" w:rsidRDefault="00B43896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F707" w14:textId="77777777" w:rsidR="00112B90" w:rsidRPr="00622749" w:rsidRDefault="00112B90" w:rsidP="00A15C1B">
    <w:pPr>
      <w:pStyle w:val="a8"/>
      <w:jc w:val="right"/>
      <w:rPr>
        <w:b/>
        <w:bCs/>
        <w:sz w:val="24"/>
        <w:szCs w:val="24"/>
        <w:lang w:val="ru-RU"/>
      </w:rPr>
    </w:pPr>
    <w:r>
      <w:rPr>
        <w:b/>
        <w:bCs/>
        <w:sz w:val="24"/>
        <w:szCs w:val="24"/>
      </w:rPr>
      <w:t>СТ РК ISO</w:t>
    </w:r>
    <w:r>
      <w:rPr>
        <w:b/>
        <w:bCs/>
        <w:sz w:val="24"/>
        <w:szCs w:val="24"/>
        <w:lang w:val="ru-RU"/>
      </w:rPr>
      <w:t>/</w:t>
    </w:r>
    <w:r w:rsidRPr="00897731">
      <w:rPr>
        <w:b/>
        <w:bCs/>
        <w:sz w:val="24"/>
        <w:szCs w:val="24"/>
        <w:lang w:val="ru-RU"/>
      </w:rPr>
      <w:t>TS</w:t>
    </w:r>
    <w:r>
      <w:rPr>
        <w:b/>
        <w:bCs/>
        <w:sz w:val="24"/>
        <w:szCs w:val="24"/>
      </w:rPr>
      <w:t xml:space="preserve"> 3710</w:t>
    </w:r>
    <w:r>
      <w:rPr>
        <w:b/>
        <w:bCs/>
        <w:sz w:val="24"/>
        <w:szCs w:val="24"/>
        <w:lang w:val="ru-RU"/>
      </w:rPr>
      <w:t>7</w:t>
    </w:r>
  </w:p>
  <w:p w14:paraId="4B1A9745" w14:textId="77777777" w:rsidR="00112B90" w:rsidRPr="00905803" w:rsidRDefault="00112B90" w:rsidP="00A15C1B">
    <w:pPr>
      <w:pStyle w:val="a8"/>
      <w:jc w:val="right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9678" w14:textId="5C60163B" w:rsidR="00B43896" w:rsidRPr="00273662" w:rsidRDefault="00B43896" w:rsidP="00A957ED">
    <w:pPr>
      <w:pStyle w:val="a8"/>
      <w:rPr>
        <w:b/>
        <w:bCs/>
        <w:sz w:val="24"/>
        <w:szCs w:val="24"/>
        <w:lang w:val="ru-RU"/>
      </w:rPr>
    </w:pPr>
    <w:r>
      <w:rPr>
        <w:b/>
        <w:bCs/>
        <w:sz w:val="24"/>
        <w:szCs w:val="24"/>
      </w:rPr>
      <w:t>СТ РК ISO</w:t>
    </w:r>
    <w:r w:rsidR="00897731">
      <w:rPr>
        <w:b/>
        <w:bCs/>
        <w:sz w:val="24"/>
        <w:szCs w:val="24"/>
        <w:lang w:val="ru-RU"/>
      </w:rPr>
      <w:t>/</w:t>
    </w:r>
    <w:r w:rsidR="00897731" w:rsidRPr="00897731">
      <w:rPr>
        <w:b/>
        <w:bCs/>
        <w:sz w:val="24"/>
        <w:szCs w:val="24"/>
        <w:lang w:val="ru-RU"/>
      </w:rPr>
      <w:t>TS</w:t>
    </w:r>
    <w:r>
      <w:rPr>
        <w:b/>
        <w:bCs/>
        <w:sz w:val="24"/>
        <w:szCs w:val="24"/>
      </w:rPr>
      <w:t xml:space="preserve"> 3710</w:t>
    </w:r>
    <w:r>
      <w:rPr>
        <w:b/>
        <w:bCs/>
        <w:sz w:val="24"/>
        <w:szCs w:val="24"/>
        <w:lang w:val="ru-RU"/>
      </w:rPr>
      <w:t>7</w:t>
    </w:r>
  </w:p>
  <w:p w14:paraId="424F2C2C" w14:textId="77777777" w:rsidR="00B43896" w:rsidRPr="00905803" w:rsidRDefault="00B43896" w:rsidP="00A957ED">
    <w:pPr>
      <w:pStyle w:val="a8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4352" w14:textId="1A19FA54" w:rsidR="00B43896" w:rsidRPr="00622749" w:rsidRDefault="00B43896" w:rsidP="00B839EE">
    <w:pPr>
      <w:pStyle w:val="a8"/>
      <w:jc w:val="right"/>
      <w:rPr>
        <w:b/>
        <w:bCs/>
        <w:sz w:val="24"/>
        <w:szCs w:val="24"/>
        <w:lang w:val="ru-RU"/>
      </w:rPr>
    </w:pPr>
    <w:r>
      <w:rPr>
        <w:b/>
        <w:bCs/>
        <w:sz w:val="24"/>
        <w:szCs w:val="24"/>
      </w:rPr>
      <w:t xml:space="preserve">СТ РК </w:t>
    </w:r>
    <w:r w:rsidR="00897731">
      <w:rPr>
        <w:b/>
        <w:bCs/>
        <w:sz w:val="24"/>
        <w:szCs w:val="24"/>
      </w:rPr>
      <w:t>ISO</w:t>
    </w:r>
    <w:r w:rsidR="00897731">
      <w:rPr>
        <w:b/>
        <w:bCs/>
        <w:sz w:val="24"/>
        <w:szCs w:val="24"/>
        <w:lang w:val="ru-RU"/>
      </w:rPr>
      <w:t>/</w:t>
    </w:r>
    <w:r w:rsidR="00897731" w:rsidRPr="00897731">
      <w:rPr>
        <w:b/>
        <w:bCs/>
        <w:sz w:val="24"/>
        <w:szCs w:val="24"/>
        <w:lang w:val="ru-RU"/>
      </w:rPr>
      <w:t>TS</w:t>
    </w:r>
    <w:r w:rsidR="00897731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3710</w:t>
    </w:r>
    <w:r>
      <w:rPr>
        <w:b/>
        <w:bCs/>
        <w:sz w:val="24"/>
        <w:szCs w:val="24"/>
        <w:lang w:val="ru-RU"/>
      </w:rPr>
      <w:t>7</w:t>
    </w:r>
  </w:p>
  <w:p w14:paraId="53316A98" w14:textId="77777777" w:rsidR="00B43896" w:rsidRPr="00905803" w:rsidRDefault="00B43896" w:rsidP="00B839EE">
    <w:pPr>
      <w:pStyle w:val="a8"/>
      <w:jc w:val="right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F4DD8" w14:textId="77777777" w:rsidR="00A15C1B" w:rsidRPr="00622749" w:rsidRDefault="00A15C1B" w:rsidP="00A15C1B">
    <w:pPr>
      <w:pStyle w:val="a8"/>
      <w:rPr>
        <w:b/>
        <w:bCs/>
        <w:sz w:val="24"/>
        <w:szCs w:val="24"/>
        <w:lang w:val="ru-RU"/>
      </w:rPr>
    </w:pPr>
    <w:r>
      <w:rPr>
        <w:b/>
        <w:bCs/>
        <w:sz w:val="24"/>
        <w:szCs w:val="24"/>
      </w:rPr>
      <w:t>СТ РК ISO</w:t>
    </w:r>
    <w:r>
      <w:rPr>
        <w:b/>
        <w:bCs/>
        <w:sz w:val="24"/>
        <w:szCs w:val="24"/>
        <w:lang w:val="ru-RU"/>
      </w:rPr>
      <w:t>/</w:t>
    </w:r>
    <w:r w:rsidRPr="00897731">
      <w:rPr>
        <w:b/>
        <w:bCs/>
        <w:sz w:val="24"/>
        <w:szCs w:val="24"/>
        <w:lang w:val="ru-RU"/>
      </w:rPr>
      <w:t>TS</w:t>
    </w:r>
    <w:r>
      <w:rPr>
        <w:b/>
        <w:bCs/>
        <w:sz w:val="24"/>
        <w:szCs w:val="24"/>
      </w:rPr>
      <w:t xml:space="preserve"> 3710</w:t>
    </w:r>
    <w:r>
      <w:rPr>
        <w:b/>
        <w:bCs/>
        <w:sz w:val="24"/>
        <w:szCs w:val="24"/>
        <w:lang w:val="ru-RU"/>
      </w:rPr>
      <w:t>7</w:t>
    </w:r>
  </w:p>
  <w:p w14:paraId="675A1D00" w14:textId="77777777" w:rsidR="00A15C1B" w:rsidRPr="00905803" w:rsidRDefault="00A15C1B" w:rsidP="00A15C1B">
    <w:pPr>
      <w:pStyle w:val="a8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3751" w14:textId="77777777" w:rsidR="00A15C1B" w:rsidRPr="00622749" w:rsidRDefault="00A15C1B" w:rsidP="00A15C1B">
    <w:pPr>
      <w:pStyle w:val="a8"/>
      <w:jc w:val="right"/>
      <w:rPr>
        <w:b/>
        <w:bCs/>
        <w:sz w:val="24"/>
        <w:szCs w:val="24"/>
        <w:lang w:val="ru-RU"/>
      </w:rPr>
    </w:pPr>
    <w:r>
      <w:rPr>
        <w:b/>
        <w:bCs/>
        <w:sz w:val="24"/>
        <w:szCs w:val="24"/>
      </w:rPr>
      <w:t>СТ РК ISO</w:t>
    </w:r>
    <w:r>
      <w:rPr>
        <w:b/>
        <w:bCs/>
        <w:sz w:val="24"/>
        <w:szCs w:val="24"/>
        <w:lang w:val="ru-RU"/>
      </w:rPr>
      <w:t>/</w:t>
    </w:r>
    <w:r w:rsidRPr="00897731">
      <w:rPr>
        <w:b/>
        <w:bCs/>
        <w:sz w:val="24"/>
        <w:szCs w:val="24"/>
        <w:lang w:val="ru-RU"/>
      </w:rPr>
      <w:t>TS</w:t>
    </w:r>
    <w:r>
      <w:rPr>
        <w:b/>
        <w:bCs/>
        <w:sz w:val="24"/>
        <w:szCs w:val="24"/>
      </w:rPr>
      <w:t xml:space="preserve"> 3710</w:t>
    </w:r>
    <w:r>
      <w:rPr>
        <w:b/>
        <w:bCs/>
        <w:sz w:val="24"/>
        <w:szCs w:val="24"/>
        <w:lang w:val="ru-RU"/>
      </w:rPr>
      <w:t>7</w:t>
    </w:r>
  </w:p>
  <w:p w14:paraId="438A0767" w14:textId="77777777" w:rsidR="00A15C1B" w:rsidRPr="00905803" w:rsidRDefault="00A15C1B" w:rsidP="00A15C1B">
    <w:pPr>
      <w:pStyle w:val="a8"/>
      <w:jc w:val="right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07047"/>
    <w:multiLevelType w:val="multilevel"/>
    <w:tmpl w:val="413E4B28"/>
    <w:lvl w:ilvl="0">
      <w:start w:val="3"/>
      <w:numFmt w:val="decimal"/>
      <w:lvlText w:val="%1"/>
      <w:lvlJc w:val="left"/>
      <w:pPr>
        <w:ind w:left="191" w:hanging="18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373" w:hanging="36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844" w:hanging="364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1309" w:hanging="36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774" w:hanging="36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2239" w:hanging="36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704" w:hanging="36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169" w:hanging="36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3634" w:hanging="364"/>
      </w:pPr>
      <w:rPr>
        <w:rFonts w:hint="default"/>
        <w:lang w:val="kk-KZ" w:eastAsia="en-US" w:bidi="ar-SA"/>
      </w:rPr>
    </w:lvl>
  </w:abstractNum>
  <w:abstractNum w:abstractNumId="1" w15:restartNumberingAfterBreak="0">
    <w:nsid w:val="21403CEE"/>
    <w:multiLevelType w:val="multilevel"/>
    <w:tmpl w:val="0E60D284"/>
    <w:lvl w:ilvl="0">
      <w:start w:val="1"/>
      <w:numFmt w:val="decimal"/>
      <w:lvlText w:val="%1"/>
      <w:lvlJc w:val="left"/>
      <w:pPr>
        <w:ind w:left="43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1001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53" w:hanging="644"/>
      </w:pPr>
      <w:rPr>
        <w:rFonts w:hint="default"/>
        <w:w w:val="100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36" w:hanging="6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start w:val="1"/>
      <w:numFmt w:val="decimal"/>
      <w:lvlText w:val="%2.%3.%4.%5"/>
      <w:lvlJc w:val="left"/>
      <w:pPr>
        <w:ind w:left="535" w:hanging="644"/>
        <w:jc w:val="right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4"/>
        <w:lang w:val="kk-KZ" w:eastAsia="en-US" w:bidi="ar-SA"/>
      </w:rPr>
    </w:lvl>
    <w:lvl w:ilvl="5">
      <w:start w:val="1"/>
      <w:numFmt w:val="decimal"/>
      <w:lvlText w:val="%2.%3.%4.%5.%6"/>
      <w:lvlJc w:val="left"/>
      <w:pPr>
        <w:ind w:left="535" w:hanging="64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6">
      <w:numFmt w:val="bullet"/>
      <w:lvlText w:val="•"/>
      <w:lvlJc w:val="left"/>
      <w:pPr>
        <w:ind w:left="1640" w:hanging="64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1820" w:hanging="64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1880" w:hanging="644"/>
      </w:pPr>
      <w:rPr>
        <w:rFonts w:hint="default"/>
        <w:lang w:val="kk-KZ" w:eastAsia="en-US" w:bidi="ar-SA"/>
      </w:rPr>
    </w:lvl>
  </w:abstractNum>
  <w:abstractNum w:abstractNumId="2" w15:restartNumberingAfterBreak="0">
    <w:nsid w:val="23F80ABA"/>
    <w:multiLevelType w:val="hybridMultilevel"/>
    <w:tmpl w:val="BA62EEAE"/>
    <w:lvl w:ilvl="0" w:tplc="19B80F8A">
      <w:start w:val="1"/>
      <w:numFmt w:val="decimal"/>
      <w:lvlText w:val="%1)"/>
      <w:lvlJc w:val="left"/>
      <w:pPr>
        <w:ind w:left="47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8F6EFD38">
      <w:numFmt w:val="bullet"/>
      <w:lvlText w:val="•"/>
      <w:lvlJc w:val="left"/>
      <w:pPr>
        <w:ind w:left="974" w:hanging="221"/>
      </w:pPr>
      <w:rPr>
        <w:rFonts w:hint="default"/>
        <w:lang w:val="kk-KZ" w:eastAsia="en-US" w:bidi="ar-SA"/>
      </w:rPr>
    </w:lvl>
    <w:lvl w:ilvl="2" w:tplc="E3B2AB94">
      <w:numFmt w:val="bullet"/>
      <w:lvlText w:val="•"/>
      <w:lvlJc w:val="left"/>
      <w:pPr>
        <w:ind w:left="1909" w:hanging="221"/>
      </w:pPr>
      <w:rPr>
        <w:rFonts w:hint="default"/>
        <w:lang w:val="kk-KZ" w:eastAsia="en-US" w:bidi="ar-SA"/>
      </w:rPr>
    </w:lvl>
    <w:lvl w:ilvl="3" w:tplc="C6C4CD28">
      <w:numFmt w:val="bullet"/>
      <w:lvlText w:val="•"/>
      <w:lvlJc w:val="left"/>
      <w:pPr>
        <w:ind w:left="2843" w:hanging="221"/>
      </w:pPr>
      <w:rPr>
        <w:rFonts w:hint="default"/>
        <w:lang w:val="kk-KZ" w:eastAsia="en-US" w:bidi="ar-SA"/>
      </w:rPr>
    </w:lvl>
    <w:lvl w:ilvl="4" w:tplc="136088D2">
      <w:numFmt w:val="bullet"/>
      <w:lvlText w:val="•"/>
      <w:lvlJc w:val="left"/>
      <w:pPr>
        <w:ind w:left="3778" w:hanging="221"/>
      </w:pPr>
      <w:rPr>
        <w:rFonts w:hint="default"/>
        <w:lang w:val="kk-KZ" w:eastAsia="en-US" w:bidi="ar-SA"/>
      </w:rPr>
    </w:lvl>
    <w:lvl w:ilvl="5" w:tplc="8B84F224">
      <w:numFmt w:val="bullet"/>
      <w:lvlText w:val="•"/>
      <w:lvlJc w:val="left"/>
      <w:pPr>
        <w:ind w:left="4713" w:hanging="221"/>
      </w:pPr>
      <w:rPr>
        <w:rFonts w:hint="default"/>
        <w:lang w:val="kk-KZ" w:eastAsia="en-US" w:bidi="ar-SA"/>
      </w:rPr>
    </w:lvl>
    <w:lvl w:ilvl="6" w:tplc="ED48AB56">
      <w:numFmt w:val="bullet"/>
      <w:lvlText w:val="•"/>
      <w:lvlJc w:val="left"/>
      <w:pPr>
        <w:ind w:left="5647" w:hanging="221"/>
      </w:pPr>
      <w:rPr>
        <w:rFonts w:hint="default"/>
        <w:lang w:val="kk-KZ" w:eastAsia="en-US" w:bidi="ar-SA"/>
      </w:rPr>
    </w:lvl>
    <w:lvl w:ilvl="7" w:tplc="6D3CF43E">
      <w:numFmt w:val="bullet"/>
      <w:lvlText w:val="•"/>
      <w:lvlJc w:val="left"/>
      <w:pPr>
        <w:ind w:left="6582" w:hanging="221"/>
      </w:pPr>
      <w:rPr>
        <w:rFonts w:hint="default"/>
        <w:lang w:val="kk-KZ" w:eastAsia="en-US" w:bidi="ar-SA"/>
      </w:rPr>
    </w:lvl>
    <w:lvl w:ilvl="8" w:tplc="70887ABE">
      <w:numFmt w:val="bullet"/>
      <w:lvlText w:val="•"/>
      <w:lvlJc w:val="left"/>
      <w:pPr>
        <w:ind w:left="7516" w:hanging="221"/>
      </w:pPr>
      <w:rPr>
        <w:rFonts w:hint="default"/>
        <w:lang w:val="kk-KZ" w:eastAsia="en-US" w:bidi="ar-SA"/>
      </w:rPr>
    </w:lvl>
  </w:abstractNum>
  <w:abstractNum w:abstractNumId="3" w15:restartNumberingAfterBreak="0">
    <w:nsid w:val="31BE7147"/>
    <w:multiLevelType w:val="multilevel"/>
    <w:tmpl w:val="D21070F6"/>
    <w:lvl w:ilvl="0">
      <w:start w:val="1"/>
      <w:numFmt w:val="decimal"/>
      <w:lvlText w:val="%1"/>
      <w:lvlJc w:val="left"/>
      <w:pPr>
        <w:ind w:left="41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983" w:hanging="1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34" w:hanging="588"/>
      </w:pPr>
      <w:rPr>
        <w:rFonts w:hint="default"/>
        <w:spacing w:val="0"/>
        <w:w w:val="99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17" w:hanging="58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160" w:hanging="58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340" w:hanging="58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440" w:hanging="58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681" w:hanging="58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922" w:hanging="588"/>
      </w:pPr>
      <w:rPr>
        <w:rFonts w:hint="default"/>
        <w:lang w:val="kk-KZ" w:eastAsia="en-US" w:bidi="ar-SA"/>
      </w:rPr>
    </w:lvl>
  </w:abstractNum>
  <w:abstractNum w:abstractNumId="4" w15:restartNumberingAfterBreak="0">
    <w:nsid w:val="75076299"/>
    <w:multiLevelType w:val="hybridMultilevel"/>
    <w:tmpl w:val="B4907860"/>
    <w:lvl w:ilvl="0" w:tplc="7C4CCF94">
      <w:start w:val="1"/>
      <w:numFmt w:val="decimal"/>
      <w:lvlText w:val="%1"/>
      <w:lvlJc w:val="left"/>
      <w:pPr>
        <w:ind w:left="1337" w:hanging="2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 w:tplc="16C49FC6">
      <w:numFmt w:val="bullet"/>
      <w:lvlText w:val="•"/>
      <w:lvlJc w:val="left"/>
      <w:pPr>
        <w:ind w:left="2220" w:hanging="236"/>
      </w:pPr>
      <w:rPr>
        <w:rFonts w:hint="default"/>
        <w:lang w:val="kk-KZ" w:eastAsia="en-US" w:bidi="ar-SA"/>
      </w:rPr>
    </w:lvl>
    <w:lvl w:ilvl="2" w:tplc="13980F72">
      <w:numFmt w:val="bullet"/>
      <w:lvlText w:val="•"/>
      <w:lvlJc w:val="left"/>
      <w:pPr>
        <w:ind w:left="3100" w:hanging="236"/>
      </w:pPr>
      <w:rPr>
        <w:rFonts w:hint="default"/>
        <w:lang w:val="kk-KZ" w:eastAsia="en-US" w:bidi="ar-SA"/>
      </w:rPr>
    </w:lvl>
    <w:lvl w:ilvl="3" w:tplc="ED1496F4">
      <w:numFmt w:val="bullet"/>
      <w:lvlText w:val="•"/>
      <w:lvlJc w:val="left"/>
      <w:pPr>
        <w:ind w:left="3980" w:hanging="236"/>
      </w:pPr>
      <w:rPr>
        <w:rFonts w:hint="default"/>
        <w:lang w:val="kk-KZ" w:eastAsia="en-US" w:bidi="ar-SA"/>
      </w:rPr>
    </w:lvl>
    <w:lvl w:ilvl="4" w:tplc="95207F5E">
      <w:numFmt w:val="bullet"/>
      <w:lvlText w:val="•"/>
      <w:lvlJc w:val="left"/>
      <w:pPr>
        <w:ind w:left="4860" w:hanging="236"/>
      </w:pPr>
      <w:rPr>
        <w:rFonts w:hint="default"/>
        <w:lang w:val="kk-KZ" w:eastAsia="en-US" w:bidi="ar-SA"/>
      </w:rPr>
    </w:lvl>
    <w:lvl w:ilvl="5" w:tplc="D0226152">
      <w:numFmt w:val="bullet"/>
      <w:lvlText w:val="•"/>
      <w:lvlJc w:val="left"/>
      <w:pPr>
        <w:ind w:left="5740" w:hanging="236"/>
      </w:pPr>
      <w:rPr>
        <w:rFonts w:hint="default"/>
        <w:lang w:val="kk-KZ" w:eastAsia="en-US" w:bidi="ar-SA"/>
      </w:rPr>
    </w:lvl>
    <w:lvl w:ilvl="6" w:tplc="FE2A56F6">
      <w:numFmt w:val="bullet"/>
      <w:lvlText w:val="•"/>
      <w:lvlJc w:val="left"/>
      <w:pPr>
        <w:ind w:left="6620" w:hanging="236"/>
      </w:pPr>
      <w:rPr>
        <w:rFonts w:hint="default"/>
        <w:lang w:val="kk-KZ" w:eastAsia="en-US" w:bidi="ar-SA"/>
      </w:rPr>
    </w:lvl>
    <w:lvl w:ilvl="7" w:tplc="8684210E">
      <w:numFmt w:val="bullet"/>
      <w:lvlText w:val="•"/>
      <w:lvlJc w:val="left"/>
      <w:pPr>
        <w:ind w:left="7500" w:hanging="236"/>
      </w:pPr>
      <w:rPr>
        <w:rFonts w:hint="default"/>
        <w:lang w:val="kk-KZ" w:eastAsia="en-US" w:bidi="ar-SA"/>
      </w:rPr>
    </w:lvl>
    <w:lvl w:ilvl="8" w:tplc="96CCBD64">
      <w:numFmt w:val="bullet"/>
      <w:lvlText w:val="•"/>
      <w:lvlJc w:val="left"/>
      <w:pPr>
        <w:ind w:left="8380" w:hanging="236"/>
      </w:pPr>
      <w:rPr>
        <w:rFonts w:hint="default"/>
        <w:lang w:val="kk-KZ" w:eastAsia="en-US" w:bidi="ar-SA"/>
      </w:rPr>
    </w:lvl>
  </w:abstractNum>
  <w:abstractNum w:abstractNumId="5" w15:restartNumberingAfterBreak="0">
    <w:nsid w:val="75D254F2"/>
    <w:multiLevelType w:val="hybridMultilevel"/>
    <w:tmpl w:val="373ECC2C"/>
    <w:lvl w:ilvl="0" w:tplc="16F2C24A">
      <w:start w:val="5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D991C5B"/>
    <w:multiLevelType w:val="hybridMultilevel"/>
    <w:tmpl w:val="8436B2E0"/>
    <w:lvl w:ilvl="0" w:tplc="AF6EB0B0">
      <w:start w:val="1"/>
      <w:numFmt w:val="decimal"/>
      <w:lvlText w:val="%1)"/>
      <w:lvlJc w:val="left"/>
      <w:pPr>
        <w:ind w:left="791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20BEA590">
      <w:numFmt w:val="bullet"/>
      <w:lvlText w:val="•"/>
      <w:lvlJc w:val="left"/>
      <w:pPr>
        <w:ind w:left="1643" w:hanging="221"/>
      </w:pPr>
      <w:rPr>
        <w:rFonts w:hint="default"/>
        <w:lang w:val="kk-KZ" w:eastAsia="en-US" w:bidi="ar-SA"/>
      </w:rPr>
    </w:lvl>
    <w:lvl w:ilvl="2" w:tplc="02A2481A">
      <w:numFmt w:val="bullet"/>
      <w:lvlText w:val="•"/>
      <w:lvlJc w:val="left"/>
      <w:pPr>
        <w:ind w:left="2487" w:hanging="221"/>
      </w:pPr>
      <w:rPr>
        <w:rFonts w:hint="default"/>
        <w:lang w:val="kk-KZ" w:eastAsia="en-US" w:bidi="ar-SA"/>
      </w:rPr>
    </w:lvl>
    <w:lvl w:ilvl="3" w:tplc="81342DDC">
      <w:numFmt w:val="bullet"/>
      <w:lvlText w:val="•"/>
      <w:lvlJc w:val="left"/>
      <w:pPr>
        <w:ind w:left="3330" w:hanging="221"/>
      </w:pPr>
      <w:rPr>
        <w:rFonts w:hint="default"/>
        <w:lang w:val="kk-KZ" w:eastAsia="en-US" w:bidi="ar-SA"/>
      </w:rPr>
    </w:lvl>
    <w:lvl w:ilvl="4" w:tplc="C4DCA016">
      <w:numFmt w:val="bullet"/>
      <w:lvlText w:val="•"/>
      <w:lvlJc w:val="left"/>
      <w:pPr>
        <w:ind w:left="4174" w:hanging="221"/>
      </w:pPr>
      <w:rPr>
        <w:rFonts w:hint="default"/>
        <w:lang w:val="kk-KZ" w:eastAsia="en-US" w:bidi="ar-SA"/>
      </w:rPr>
    </w:lvl>
    <w:lvl w:ilvl="5" w:tplc="E26E5AA8">
      <w:numFmt w:val="bullet"/>
      <w:lvlText w:val="•"/>
      <w:lvlJc w:val="left"/>
      <w:pPr>
        <w:ind w:left="5018" w:hanging="221"/>
      </w:pPr>
      <w:rPr>
        <w:rFonts w:hint="default"/>
        <w:lang w:val="kk-KZ" w:eastAsia="en-US" w:bidi="ar-SA"/>
      </w:rPr>
    </w:lvl>
    <w:lvl w:ilvl="6" w:tplc="38520DFA">
      <w:numFmt w:val="bullet"/>
      <w:lvlText w:val="•"/>
      <w:lvlJc w:val="left"/>
      <w:pPr>
        <w:ind w:left="5861" w:hanging="221"/>
      </w:pPr>
      <w:rPr>
        <w:rFonts w:hint="default"/>
        <w:lang w:val="kk-KZ" w:eastAsia="en-US" w:bidi="ar-SA"/>
      </w:rPr>
    </w:lvl>
    <w:lvl w:ilvl="7" w:tplc="A078A67A">
      <w:numFmt w:val="bullet"/>
      <w:lvlText w:val="•"/>
      <w:lvlJc w:val="left"/>
      <w:pPr>
        <w:ind w:left="6705" w:hanging="221"/>
      </w:pPr>
      <w:rPr>
        <w:rFonts w:hint="default"/>
        <w:lang w:val="kk-KZ" w:eastAsia="en-US" w:bidi="ar-SA"/>
      </w:rPr>
    </w:lvl>
    <w:lvl w:ilvl="8" w:tplc="208E5E70">
      <w:numFmt w:val="bullet"/>
      <w:lvlText w:val="•"/>
      <w:lvlJc w:val="left"/>
      <w:pPr>
        <w:ind w:left="7548" w:hanging="221"/>
      </w:pPr>
      <w:rPr>
        <w:rFonts w:hint="default"/>
        <w:lang w:val="kk-KZ" w:eastAsia="en-US" w:bidi="ar-SA"/>
      </w:rPr>
    </w:lvl>
  </w:abstractNum>
  <w:num w:numId="1" w16cid:durableId="559945040">
    <w:abstractNumId w:val="1"/>
  </w:num>
  <w:num w:numId="2" w16cid:durableId="2094811472">
    <w:abstractNumId w:val="4"/>
  </w:num>
  <w:num w:numId="3" w16cid:durableId="5140803">
    <w:abstractNumId w:val="5"/>
  </w:num>
  <w:num w:numId="4" w16cid:durableId="414400044">
    <w:abstractNumId w:val="3"/>
  </w:num>
  <w:num w:numId="5" w16cid:durableId="138887399">
    <w:abstractNumId w:val="0"/>
  </w:num>
  <w:num w:numId="6" w16cid:durableId="1668633690">
    <w:abstractNumId w:val="6"/>
  </w:num>
  <w:num w:numId="7" w16cid:durableId="23227479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15"/>
    <w:rsid w:val="000226DD"/>
    <w:rsid w:val="000245A1"/>
    <w:rsid w:val="0002598A"/>
    <w:rsid w:val="0003163C"/>
    <w:rsid w:val="00041B40"/>
    <w:rsid w:val="000475EC"/>
    <w:rsid w:val="000507A0"/>
    <w:rsid w:val="000574B4"/>
    <w:rsid w:val="00057D52"/>
    <w:rsid w:val="00065D08"/>
    <w:rsid w:val="000736CD"/>
    <w:rsid w:val="00080975"/>
    <w:rsid w:val="00091E7F"/>
    <w:rsid w:val="00092B17"/>
    <w:rsid w:val="00095A0D"/>
    <w:rsid w:val="00096E9F"/>
    <w:rsid w:val="000A00D4"/>
    <w:rsid w:val="000B1045"/>
    <w:rsid w:val="000B2187"/>
    <w:rsid w:val="000B2B91"/>
    <w:rsid w:val="000B6193"/>
    <w:rsid w:val="000D5432"/>
    <w:rsid w:val="000E1BD7"/>
    <w:rsid w:val="000E31EB"/>
    <w:rsid w:val="000F02C9"/>
    <w:rsid w:val="000F1A9E"/>
    <w:rsid w:val="000F5F07"/>
    <w:rsid w:val="000F67DA"/>
    <w:rsid w:val="00104DE1"/>
    <w:rsid w:val="001063A1"/>
    <w:rsid w:val="001074F8"/>
    <w:rsid w:val="00112162"/>
    <w:rsid w:val="00112B90"/>
    <w:rsid w:val="00117472"/>
    <w:rsid w:val="00120AC0"/>
    <w:rsid w:val="00121D72"/>
    <w:rsid w:val="001247D4"/>
    <w:rsid w:val="0012592A"/>
    <w:rsid w:val="001321DC"/>
    <w:rsid w:val="00136190"/>
    <w:rsid w:val="00137B2D"/>
    <w:rsid w:val="0014216F"/>
    <w:rsid w:val="00152AC1"/>
    <w:rsid w:val="001701E7"/>
    <w:rsid w:val="00177591"/>
    <w:rsid w:val="0018587C"/>
    <w:rsid w:val="00191466"/>
    <w:rsid w:val="00191B38"/>
    <w:rsid w:val="00195C56"/>
    <w:rsid w:val="00197B4D"/>
    <w:rsid w:val="001A08C3"/>
    <w:rsid w:val="001A0AE4"/>
    <w:rsid w:val="001B1235"/>
    <w:rsid w:val="001B1B04"/>
    <w:rsid w:val="001D1F10"/>
    <w:rsid w:val="001D2775"/>
    <w:rsid w:val="001E03E3"/>
    <w:rsid w:val="002066EA"/>
    <w:rsid w:val="00206D50"/>
    <w:rsid w:val="00213761"/>
    <w:rsid w:val="0021447B"/>
    <w:rsid w:val="002157BE"/>
    <w:rsid w:val="00216963"/>
    <w:rsid w:val="002355DB"/>
    <w:rsid w:val="00243F82"/>
    <w:rsid w:val="0024429D"/>
    <w:rsid w:val="00250AD7"/>
    <w:rsid w:val="00265614"/>
    <w:rsid w:val="00267C26"/>
    <w:rsid w:val="002721F2"/>
    <w:rsid w:val="00272F85"/>
    <w:rsid w:val="002733B5"/>
    <w:rsid w:val="00273662"/>
    <w:rsid w:val="00273826"/>
    <w:rsid w:val="002769C6"/>
    <w:rsid w:val="00281511"/>
    <w:rsid w:val="00291EE1"/>
    <w:rsid w:val="002A018A"/>
    <w:rsid w:val="002B0CBB"/>
    <w:rsid w:val="002B3E0A"/>
    <w:rsid w:val="002B4426"/>
    <w:rsid w:val="002B4B2A"/>
    <w:rsid w:val="002B508C"/>
    <w:rsid w:val="002B7763"/>
    <w:rsid w:val="002C18E6"/>
    <w:rsid w:val="002C3931"/>
    <w:rsid w:val="002C39BD"/>
    <w:rsid w:val="002C3E3F"/>
    <w:rsid w:val="002E20B0"/>
    <w:rsid w:val="002E254D"/>
    <w:rsid w:val="002E2C89"/>
    <w:rsid w:val="002E33CF"/>
    <w:rsid w:val="002E4CA9"/>
    <w:rsid w:val="002F38F7"/>
    <w:rsid w:val="002F49AE"/>
    <w:rsid w:val="002F76B2"/>
    <w:rsid w:val="003035F3"/>
    <w:rsid w:val="00303CAA"/>
    <w:rsid w:val="00304CE5"/>
    <w:rsid w:val="00306CEE"/>
    <w:rsid w:val="00310EB6"/>
    <w:rsid w:val="00312986"/>
    <w:rsid w:val="003166C2"/>
    <w:rsid w:val="0032214E"/>
    <w:rsid w:val="00325F4D"/>
    <w:rsid w:val="00326ED5"/>
    <w:rsid w:val="00330507"/>
    <w:rsid w:val="0033087F"/>
    <w:rsid w:val="00333F5B"/>
    <w:rsid w:val="00353B42"/>
    <w:rsid w:val="0036274A"/>
    <w:rsid w:val="00370DE0"/>
    <w:rsid w:val="00371531"/>
    <w:rsid w:val="003716C1"/>
    <w:rsid w:val="00372285"/>
    <w:rsid w:val="00372695"/>
    <w:rsid w:val="00374301"/>
    <w:rsid w:val="0038638F"/>
    <w:rsid w:val="00390F5B"/>
    <w:rsid w:val="00395DC7"/>
    <w:rsid w:val="00397715"/>
    <w:rsid w:val="003A386D"/>
    <w:rsid w:val="003B0CDD"/>
    <w:rsid w:val="003B72B6"/>
    <w:rsid w:val="003D138A"/>
    <w:rsid w:val="003E165F"/>
    <w:rsid w:val="003E6F52"/>
    <w:rsid w:val="00424B5B"/>
    <w:rsid w:val="00424BEE"/>
    <w:rsid w:val="00431DAA"/>
    <w:rsid w:val="004416E5"/>
    <w:rsid w:val="00441A71"/>
    <w:rsid w:val="00445716"/>
    <w:rsid w:val="00447AF0"/>
    <w:rsid w:val="00450C48"/>
    <w:rsid w:val="004523E8"/>
    <w:rsid w:val="004654B7"/>
    <w:rsid w:val="0046667C"/>
    <w:rsid w:val="00483986"/>
    <w:rsid w:val="00494BF3"/>
    <w:rsid w:val="004A390F"/>
    <w:rsid w:val="004B18C2"/>
    <w:rsid w:val="004B78F2"/>
    <w:rsid w:val="004C11F9"/>
    <w:rsid w:val="004C6825"/>
    <w:rsid w:val="004D52CE"/>
    <w:rsid w:val="004F35D2"/>
    <w:rsid w:val="004F4D69"/>
    <w:rsid w:val="00505362"/>
    <w:rsid w:val="00513D5C"/>
    <w:rsid w:val="0052149E"/>
    <w:rsid w:val="0052304A"/>
    <w:rsid w:val="00536191"/>
    <w:rsid w:val="00540FC3"/>
    <w:rsid w:val="00542510"/>
    <w:rsid w:val="0055235D"/>
    <w:rsid w:val="00556E3D"/>
    <w:rsid w:val="0055744F"/>
    <w:rsid w:val="0057078C"/>
    <w:rsid w:val="00571D8A"/>
    <w:rsid w:val="00580B33"/>
    <w:rsid w:val="00583881"/>
    <w:rsid w:val="005878A3"/>
    <w:rsid w:val="00587EAB"/>
    <w:rsid w:val="0059030F"/>
    <w:rsid w:val="0059707C"/>
    <w:rsid w:val="005A1BA6"/>
    <w:rsid w:val="005C0BC1"/>
    <w:rsid w:val="005C7F68"/>
    <w:rsid w:val="005D00E8"/>
    <w:rsid w:val="005D5E10"/>
    <w:rsid w:val="005D6405"/>
    <w:rsid w:val="005E2978"/>
    <w:rsid w:val="005E29C1"/>
    <w:rsid w:val="005E34D5"/>
    <w:rsid w:val="005F2291"/>
    <w:rsid w:val="005F5B68"/>
    <w:rsid w:val="00606733"/>
    <w:rsid w:val="00613EA8"/>
    <w:rsid w:val="00620973"/>
    <w:rsid w:val="00621279"/>
    <w:rsid w:val="00622749"/>
    <w:rsid w:val="00622C6D"/>
    <w:rsid w:val="006249AF"/>
    <w:rsid w:val="00646F5A"/>
    <w:rsid w:val="00651784"/>
    <w:rsid w:val="006553CD"/>
    <w:rsid w:val="00663074"/>
    <w:rsid w:val="00663315"/>
    <w:rsid w:val="00671B69"/>
    <w:rsid w:val="00673EC8"/>
    <w:rsid w:val="006758A1"/>
    <w:rsid w:val="00677060"/>
    <w:rsid w:val="00682CD5"/>
    <w:rsid w:val="00686929"/>
    <w:rsid w:val="00693577"/>
    <w:rsid w:val="006B4B27"/>
    <w:rsid w:val="006C39F0"/>
    <w:rsid w:val="006C5414"/>
    <w:rsid w:val="006C70E1"/>
    <w:rsid w:val="006D3EE7"/>
    <w:rsid w:val="006E4F3C"/>
    <w:rsid w:val="006F1C8D"/>
    <w:rsid w:val="006F3581"/>
    <w:rsid w:val="006F5F99"/>
    <w:rsid w:val="00707A56"/>
    <w:rsid w:val="00720F31"/>
    <w:rsid w:val="00735AF8"/>
    <w:rsid w:val="00750174"/>
    <w:rsid w:val="0075218E"/>
    <w:rsid w:val="007636A9"/>
    <w:rsid w:val="007638D5"/>
    <w:rsid w:val="007640CC"/>
    <w:rsid w:val="00782F1E"/>
    <w:rsid w:val="00783F27"/>
    <w:rsid w:val="00784B31"/>
    <w:rsid w:val="00791CA1"/>
    <w:rsid w:val="007A1F1C"/>
    <w:rsid w:val="007A674B"/>
    <w:rsid w:val="007B27AC"/>
    <w:rsid w:val="007B4EF1"/>
    <w:rsid w:val="007C4603"/>
    <w:rsid w:val="007C57FE"/>
    <w:rsid w:val="007D04E5"/>
    <w:rsid w:val="007D78F2"/>
    <w:rsid w:val="007E168D"/>
    <w:rsid w:val="007E7948"/>
    <w:rsid w:val="00802103"/>
    <w:rsid w:val="00803782"/>
    <w:rsid w:val="00804769"/>
    <w:rsid w:val="008077DE"/>
    <w:rsid w:val="00810736"/>
    <w:rsid w:val="00811E3D"/>
    <w:rsid w:val="00821F28"/>
    <w:rsid w:val="00823221"/>
    <w:rsid w:val="00824D74"/>
    <w:rsid w:val="00832F13"/>
    <w:rsid w:val="008357C3"/>
    <w:rsid w:val="00846004"/>
    <w:rsid w:val="00861FB5"/>
    <w:rsid w:val="00871D35"/>
    <w:rsid w:val="008727F0"/>
    <w:rsid w:val="00874986"/>
    <w:rsid w:val="00875E77"/>
    <w:rsid w:val="0088695E"/>
    <w:rsid w:val="00893150"/>
    <w:rsid w:val="008940A5"/>
    <w:rsid w:val="00897731"/>
    <w:rsid w:val="008A321C"/>
    <w:rsid w:val="008A5E9F"/>
    <w:rsid w:val="008B55E2"/>
    <w:rsid w:val="008C7F49"/>
    <w:rsid w:val="008D3F78"/>
    <w:rsid w:val="008D5A6E"/>
    <w:rsid w:val="008E199F"/>
    <w:rsid w:val="008E1B81"/>
    <w:rsid w:val="008E25C4"/>
    <w:rsid w:val="008F224A"/>
    <w:rsid w:val="008F5001"/>
    <w:rsid w:val="008F7479"/>
    <w:rsid w:val="009020FD"/>
    <w:rsid w:val="00902A0D"/>
    <w:rsid w:val="00903BC9"/>
    <w:rsid w:val="00906934"/>
    <w:rsid w:val="00913CAF"/>
    <w:rsid w:val="009176CF"/>
    <w:rsid w:val="0092034C"/>
    <w:rsid w:val="00921D70"/>
    <w:rsid w:val="00930489"/>
    <w:rsid w:val="009355AA"/>
    <w:rsid w:val="009357A6"/>
    <w:rsid w:val="00941624"/>
    <w:rsid w:val="00961D04"/>
    <w:rsid w:val="00967655"/>
    <w:rsid w:val="00972415"/>
    <w:rsid w:val="00973D7C"/>
    <w:rsid w:val="00982AF5"/>
    <w:rsid w:val="00983826"/>
    <w:rsid w:val="00996494"/>
    <w:rsid w:val="009A116C"/>
    <w:rsid w:val="009A434A"/>
    <w:rsid w:val="009A6A6F"/>
    <w:rsid w:val="009B099E"/>
    <w:rsid w:val="009B4AEF"/>
    <w:rsid w:val="009C2896"/>
    <w:rsid w:val="009D4719"/>
    <w:rsid w:val="009F7F81"/>
    <w:rsid w:val="00A15C1B"/>
    <w:rsid w:val="00A205F0"/>
    <w:rsid w:val="00A207F1"/>
    <w:rsid w:val="00A237A9"/>
    <w:rsid w:val="00A25F66"/>
    <w:rsid w:val="00A26704"/>
    <w:rsid w:val="00A33D32"/>
    <w:rsid w:val="00A33DA9"/>
    <w:rsid w:val="00A4268B"/>
    <w:rsid w:val="00A432D3"/>
    <w:rsid w:val="00A533EF"/>
    <w:rsid w:val="00A55F1D"/>
    <w:rsid w:val="00A579D6"/>
    <w:rsid w:val="00A60B7E"/>
    <w:rsid w:val="00A66FD4"/>
    <w:rsid w:val="00A72D3D"/>
    <w:rsid w:val="00A80BC4"/>
    <w:rsid w:val="00A84ACA"/>
    <w:rsid w:val="00A876B9"/>
    <w:rsid w:val="00A8773E"/>
    <w:rsid w:val="00A90DF0"/>
    <w:rsid w:val="00A91325"/>
    <w:rsid w:val="00A928C2"/>
    <w:rsid w:val="00A957ED"/>
    <w:rsid w:val="00A95DFC"/>
    <w:rsid w:val="00A9624C"/>
    <w:rsid w:val="00A96D59"/>
    <w:rsid w:val="00A96E46"/>
    <w:rsid w:val="00AA2500"/>
    <w:rsid w:val="00AA40F0"/>
    <w:rsid w:val="00AA47B7"/>
    <w:rsid w:val="00AA4E7C"/>
    <w:rsid w:val="00AB0873"/>
    <w:rsid w:val="00AB7F2E"/>
    <w:rsid w:val="00AC5537"/>
    <w:rsid w:val="00AE220D"/>
    <w:rsid w:val="00AE3705"/>
    <w:rsid w:val="00AE5DE8"/>
    <w:rsid w:val="00AE70D1"/>
    <w:rsid w:val="00AF3684"/>
    <w:rsid w:val="00B00422"/>
    <w:rsid w:val="00B045DA"/>
    <w:rsid w:val="00B072C3"/>
    <w:rsid w:val="00B2556C"/>
    <w:rsid w:val="00B279F4"/>
    <w:rsid w:val="00B31149"/>
    <w:rsid w:val="00B31520"/>
    <w:rsid w:val="00B31809"/>
    <w:rsid w:val="00B41D06"/>
    <w:rsid w:val="00B43896"/>
    <w:rsid w:val="00B47D8C"/>
    <w:rsid w:val="00B530A9"/>
    <w:rsid w:val="00B62A56"/>
    <w:rsid w:val="00B662E8"/>
    <w:rsid w:val="00B72572"/>
    <w:rsid w:val="00B807AA"/>
    <w:rsid w:val="00B839EE"/>
    <w:rsid w:val="00B847D6"/>
    <w:rsid w:val="00B85FC5"/>
    <w:rsid w:val="00B86095"/>
    <w:rsid w:val="00B90DFC"/>
    <w:rsid w:val="00B93162"/>
    <w:rsid w:val="00BA2FDF"/>
    <w:rsid w:val="00BA4F7C"/>
    <w:rsid w:val="00BB05EE"/>
    <w:rsid w:val="00BB06C2"/>
    <w:rsid w:val="00BC1F22"/>
    <w:rsid w:val="00BC5649"/>
    <w:rsid w:val="00BD0C8C"/>
    <w:rsid w:val="00BD152F"/>
    <w:rsid w:val="00BE1604"/>
    <w:rsid w:val="00BF52C3"/>
    <w:rsid w:val="00C0063F"/>
    <w:rsid w:val="00C063FD"/>
    <w:rsid w:val="00C11AE4"/>
    <w:rsid w:val="00C12268"/>
    <w:rsid w:val="00C13BDD"/>
    <w:rsid w:val="00C33928"/>
    <w:rsid w:val="00C3459D"/>
    <w:rsid w:val="00C431DE"/>
    <w:rsid w:val="00C456AD"/>
    <w:rsid w:val="00C4655E"/>
    <w:rsid w:val="00C469B1"/>
    <w:rsid w:val="00C473A3"/>
    <w:rsid w:val="00C56843"/>
    <w:rsid w:val="00C63F41"/>
    <w:rsid w:val="00C74136"/>
    <w:rsid w:val="00C75E8C"/>
    <w:rsid w:val="00C778B9"/>
    <w:rsid w:val="00C8192F"/>
    <w:rsid w:val="00C81993"/>
    <w:rsid w:val="00C820A6"/>
    <w:rsid w:val="00C82A1E"/>
    <w:rsid w:val="00C83F86"/>
    <w:rsid w:val="00C84DF3"/>
    <w:rsid w:val="00C866BC"/>
    <w:rsid w:val="00C91CD2"/>
    <w:rsid w:val="00CC43F5"/>
    <w:rsid w:val="00CC5CD3"/>
    <w:rsid w:val="00CC6C69"/>
    <w:rsid w:val="00CD0094"/>
    <w:rsid w:val="00CD27BD"/>
    <w:rsid w:val="00CD2B31"/>
    <w:rsid w:val="00CD686B"/>
    <w:rsid w:val="00CF571C"/>
    <w:rsid w:val="00D07F97"/>
    <w:rsid w:val="00D12FF0"/>
    <w:rsid w:val="00D16A2E"/>
    <w:rsid w:val="00D238BB"/>
    <w:rsid w:val="00D24423"/>
    <w:rsid w:val="00D267D5"/>
    <w:rsid w:val="00D26F6C"/>
    <w:rsid w:val="00D302BD"/>
    <w:rsid w:val="00D401C2"/>
    <w:rsid w:val="00D45EEB"/>
    <w:rsid w:val="00D556AE"/>
    <w:rsid w:val="00D6147C"/>
    <w:rsid w:val="00D622F7"/>
    <w:rsid w:val="00D62BAD"/>
    <w:rsid w:val="00D818B1"/>
    <w:rsid w:val="00D85C8D"/>
    <w:rsid w:val="00D92694"/>
    <w:rsid w:val="00DB7D1F"/>
    <w:rsid w:val="00DC43FD"/>
    <w:rsid w:val="00DD3D9B"/>
    <w:rsid w:val="00DD4CEF"/>
    <w:rsid w:val="00DD587E"/>
    <w:rsid w:val="00DE24DE"/>
    <w:rsid w:val="00DF2C8A"/>
    <w:rsid w:val="00DF6EAA"/>
    <w:rsid w:val="00E04648"/>
    <w:rsid w:val="00E11A87"/>
    <w:rsid w:val="00E11B58"/>
    <w:rsid w:val="00E14BD9"/>
    <w:rsid w:val="00E157A2"/>
    <w:rsid w:val="00E16321"/>
    <w:rsid w:val="00E16836"/>
    <w:rsid w:val="00E25DA9"/>
    <w:rsid w:val="00E3390B"/>
    <w:rsid w:val="00E34B69"/>
    <w:rsid w:val="00E37AEB"/>
    <w:rsid w:val="00E573DC"/>
    <w:rsid w:val="00E57EF2"/>
    <w:rsid w:val="00E60271"/>
    <w:rsid w:val="00E603F7"/>
    <w:rsid w:val="00E64C20"/>
    <w:rsid w:val="00E70B99"/>
    <w:rsid w:val="00E71D36"/>
    <w:rsid w:val="00E77A3A"/>
    <w:rsid w:val="00E80A85"/>
    <w:rsid w:val="00E97E01"/>
    <w:rsid w:val="00EA1F2B"/>
    <w:rsid w:val="00EA4DEA"/>
    <w:rsid w:val="00EA6AF7"/>
    <w:rsid w:val="00EB3FEA"/>
    <w:rsid w:val="00EB4C01"/>
    <w:rsid w:val="00EB7C99"/>
    <w:rsid w:val="00EC01A9"/>
    <w:rsid w:val="00EE0655"/>
    <w:rsid w:val="00EE26DF"/>
    <w:rsid w:val="00EE63A5"/>
    <w:rsid w:val="00EF7965"/>
    <w:rsid w:val="00F0133F"/>
    <w:rsid w:val="00F02923"/>
    <w:rsid w:val="00F067D3"/>
    <w:rsid w:val="00F06B3C"/>
    <w:rsid w:val="00F17DD2"/>
    <w:rsid w:val="00F20849"/>
    <w:rsid w:val="00F268FB"/>
    <w:rsid w:val="00F26DA4"/>
    <w:rsid w:val="00F3226D"/>
    <w:rsid w:val="00F33C9D"/>
    <w:rsid w:val="00F426F2"/>
    <w:rsid w:val="00F42A46"/>
    <w:rsid w:val="00F43336"/>
    <w:rsid w:val="00F45930"/>
    <w:rsid w:val="00F553E9"/>
    <w:rsid w:val="00F60C05"/>
    <w:rsid w:val="00F652D4"/>
    <w:rsid w:val="00F67AB0"/>
    <w:rsid w:val="00F72999"/>
    <w:rsid w:val="00F7431A"/>
    <w:rsid w:val="00F75A1A"/>
    <w:rsid w:val="00F77923"/>
    <w:rsid w:val="00F82CAA"/>
    <w:rsid w:val="00F835F9"/>
    <w:rsid w:val="00F91232"/>
    <w:rsid w:val="00F95E4C"/>
    <w:rsid w:val="00FA33E7"/>
    <w:rsid w:val="00FB147B"/>
    <w:rsid w:val="00FB16CA"/>
    <w:rsid w:val="00FB2D84"/>
    <w:rsid w:val="00FC28BE"/>
    <w:rsid w:val="00FD36A8"/>
    <w:rsid w:val="00FF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5F135"/>
  <w15:docId w15:val="{8E8CDB16-2D7F-477E-ADE4-66A35F44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91CA1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spacing w:before="10"/>
      <w:ind w:left="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275" w:lineRule="exact"/>
      <w:ind w:left="435" w:hanging="18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spacing w:line="275" w:lineRule="exact"/>
      <w:ind w:left="25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jc w:val="center"/>
    </w:pPr>
  </w:style>
  <w:style w:type="paragraph" w:styleId="a6">
    <w:name w:val="footer"/>
    <w:basedOn w:val="a"/>
    <w:link w:val="a7"/>
    <w:uiPriority w:val="99"/>
    <w:unhideWhenUsed/>
    <w:rsid w:val="00583881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583881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5838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3881"/>
    <w:rPr>
      <w:rFonts w:ascii="Times New Roman" w:eastAsia="Times New Roman" w:hAnsi="Times New Roman" w:cs="Times New Roman"/>
      <w:lang w:val="kk-KZ"/>
    </w:rPr>
  </w:style>
  <w:style w:type="character" w:styleId="aa">
    <w:name w:val="Hyperlink"/>
    <w:basedOn w:val="a0"/>
    <w:uiPriority w:val="99"/>
    <w:unhideWhenUsed/>
    <w:rsid w:val="00CD0094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55744F"/>
    <w:rPr>
      <w:rFonts w:ascii="Times New Roman" w:eastAsia="Times New Roman" w:hAnsi="Times New Roman" w:cs="Times New Roman"/>
      <w:sz w:val="24"/>
      <w:szCs w:val="24"/>
      <w:lang w:val="kk-KZ"/>
    </w:rPr>
  </w:style>
  <w:style w:type="table" w:customStyle="1" w:styleId="TableNormal1">
    <w:name w:val="Table Normal1"/>
    <w:uiPriority w:val="2"/>
    <w:semiHidden/>
    <w:unhideWhenUsed/>
    <w:qFormat/>
    <w:rsid w:val="00D622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F1C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1C8D"/>
    <w:rPr>
      <w:rFonts w:ascii="Tahoma" w:eastAsia="Times New Roman" w:hAnsi="Tahoma" w:cs="Tahoma"/>
      <w:sz w:val="16"/>
      <w:szCs w:val="16"/>
      <w:lang w:val="kk-KZ"/>
    </w:rPr>
  </w:style>
  <w:style w:type="table" w:styleId="ad">
    <w:name w:val="Table Grid"/>
    <w:basedOn w:val="a1"/>
    <w:uiPriority w:val="39"/>
    <w:rsid w:val="00326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F26DA4"/>
    <w:rPr>
      <w:color w:val="808080"/>
    </w:rPr>
  </w:style>
  <w:style w:type="character" w:customStyle="1" w:styleId="FontStyle72">
    <w:name w:val="Font Style72"/>
    <w:uiPriority w:val="99"/>
    <w:rsid w:val="00F75A1A"/>
    <w:rPr>
      <w:rFonts w:ascii="Angsana New" w:hAnsi="Angsana New" w:cs="Angsana New"/>
      <w:b/>
      <w:bCs/>
      <w:color w:val="000000"/>
      <w:sz w:val="26"/>
      <w:szCs w:val="26"/>
      <w:rtl w:val="0"/>
      <w:cs w:val="0"/>
    </w:rPr>
  </w:style>
  <w:style w:type="character" w:customStyle="1" w:styleId="FontStyle73">
    <w:name w:val="Font Style73"/>
    <w:uiPriority w:val="99"/>
    <w:rsid w:val="00F75A1A"/>
    <w:rPr>
      <w:rFonts w:ascii="Angsana New" w:hAnsi="Angsana New" w:cs="Angsana New"/>
      <w:color w:val="000000"/>
      <w:spacing w:val="10"/>
      <w:sz w:val="26"/>
      <w:szCs w:val="26"/>
      <w:rtl w:val="0"/>
      <w:cs w:val="0"/>
    </w:rPr>
  </w:style>
  <w:style w:type="paragraph" w:customStyle="1" w:styleId="Style52">
    <w:name w:val="Style52"/>
    <w:basedOn w:val="a"/>
    <w:uiPriority w:val="99"/>
    <w:rsid w:val="00F75A1A"/>
    <w:pPr>
      <w:adjustRightInd w:val="0"/>
    </w:pPr>
    <w:rPr>
      <w:rFonts w:ascii="Angsana New" w:hAnsi="Angsana New"/>
      <w:sz w:val="24"/>
      <w:szCs w:val="24"/>
      <w:lang w:val="ru-RU" w:eastAsia="ru-RU"/>
    </w:rPr>
  </w:style>
  <w:style w:type="paragraph" w:customStyle="1" w:styleId="Style53">
    <w:name w:val="Style53"/>
    <w:basedOn w:val="a"/>
    <w:uiPriority w:val="99"/>
    <w:rsid w:val="00F75A1A"/>
    <w:pPr>
      <w:adjustRightInd w:val="0"/>
    </w:pPr>
    <w:rPr>
      <w:rFonts w:ascii="Angsana New" w:hAnsi="Angsana New"/>
      <w:sz w:val="24"/>
      <w:szCs w:val="24"/>
      <w:lang w:val="ru-RU" w:eastAsia="ru-RU"/>
    </w:rPr>
  </w:style>
  <w:style w:type="table" w:customStyle="1" w:styleId="11">
    <w:name w:val="Сетка таблицы1"/>
    <w:basedOn w:val="a1"/>
    <w:next w:val="ad"/>
    <w:uiPriority w:val="39"/>
    <w:rsid w:val="0021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39"/>
    <w:rsid w:val="00B47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BF79C-F398-4631-BD94-3E785DA74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11160</TotalTime>
  <Pages>72</Pages>
  <Words>15683</Words>
  <Characters>89397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</dc:creator>
  <cp:keywords/>
  <dc:description/>
  <cp:lastModifiedBy>Bekzada Ubishtayeva</cp:lastModifiedBy>
  <cp:revision>92</cp:revision>
  <cp:lastPrinted>2022-02-09T12:17:00Z</cp:lastPrinted>
  <dcterms:created xsi:type="dcterms:W3CDTF">2020-07-05T06:45:00Z</dcterms:created>
  <dcterms:modified xsi:type="dcterms:W3CDTF">2023-05-23T06:34:00Z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2020-07-05T00:00:00Z</vt:filetime>
  </property>
</Properties>
</file>